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A" w:rsidRDefault="00CF2D1A" w:rsidP="00CF2D1A">
      <w:pPr>
        <w:pStyle w:val="a3"/>
        <w:spacing w:before="208"/>
        <w:ind w:left="286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:rsidR="00CF2D1A" w:rsidRDefault="00CF2D1A" w:rsidP="00CF2D1A">
      <w:pPr>
        <w:pStyle w:val="a3"/>
        <w:spacing w:before="60" w:line="292" w:lineRule="auto"/>
        <w:ind w:right="164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 программе воспитания (одобрено решением ФУМО от 02.06.2020 г.).</w:t>
      </w:r>
    </w:p>
    <w:p w:rsidR="00CF2D1A" w:rsidRDefault="00CF2D1A" w:rsidP="00CF2D1A">
      <w:pPr>
        <w:pStyle w:val="Heading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 »</w:t>
      </w:r>
    </w:p>
    <w:p w:rsidR="00CF2D1A" w:rsidRDefault="00CF2D1A" w:rsidP="00CF2D1A">
      <w:pPr>
        <w:pStyle w:val="a3"/>
        <w:spacing w:before="95" w:line="292" w:lineRule="auto"/>
        <w:ind w:right="165" w:firstLine="180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CF2D1A" w:rsidRDefault="00CF2D1A" w:rsidP="00CF2D1A">
      <w:pPr>
        <w:pStyle w:val="a3"/>
        <w:spacing w:before="115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CF2D1A" w:rsidRDefault="00CF2D1A" w:rsidP="00CF2D1A">
      <w:pPr>
        <w:pStyle w:val="a3"/>
        <w:spacing w:line="292" w:lineRule="auto"/>
        <w:ind w:right="165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CF2D1A" w:rsidRDefault="00CF2D1A" w:rsidP="00CF2D1A">
      <w:pPr>
        <w:pStyle w:val="a3"/>
        <w:spacing w:line="292" w:lineRule="auto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F2D1A" w:rsidRDefault="00CF2D1A" w:rsidP="00CF2D1A">
      <w:pPr>
        <w:pStyle w:val="a3"/>
        <w:spacing w:before="114" w:line="292" w:lineRule="auto"/>
        <w:ind w:right="165" w:firstLine="180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CF2D1A" w:rsidRDefault="00CF2D1A" w:rsidP="00CF2D1A">
      <w:pPr>
        <w:pStyle w:val="a3"/>
        <w:spacing w:before="116" w:line="292" w:lineRule="auto"/>
        <w:ind w:right="955" w:firstLine="180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CF2D1A" w:rsidRDefault="00CF2D1A" w:rsidP="00CF2D1A">
      <w:pPr>
        <w:pStyle w:val="Heading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CF2D1A" w:rsidRDefault="00CF2D1A" w:rsidP="00CF2D1A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:rsidR="00CF2D1A" w:rsidRDefault="00CF2D1A" w:rsidP="00CF2D1A">
      <w:pPr>
        <w:spacing w:line="292" w:lineRule="auto"/>
        <w:sectPr w:rsidR="00CF2D1A">
          <w:pgSz w:w="11900" w:h="16840"/>
          <w:pgMar w:top="520" w:right="560" w:bottom="280" w:left="560" w:header="720" w:footer="720" w:gutter="0"/>
          <w:cols w:space="720"/>
        </w:sectPr>
      </w:pPr>
    </w:p>
    <w:p w:rsidR="00CF2D1A" w:rsidRDefault="00CF2D1A" w:rsidP="00CF2D1A">
      <w:pPr>
        <w:pStyle w:val="a3"/>
        <w:spacing w:before="62" w:line="292" w:lineRule="auto"/>
        <w:ind w:right="165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CF2D1A" w:rsidRDefault="00CF2D1A" w:rsidP="00CF2D1A">
      <w:pPr>
        <w:pStyle w:val="a3"/>
        <w:spacing w:before="117" w:line="292" w:lineRule="auto"/>
        <w:ind w:right="165" w:firstLine="18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CF2D1A" w:rsidRDefault="00CF2D1A" w:rsidP="00CF2D1A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 письме);</w:t>
      </w:r>
    </w:p>
    <w:p w:rsidR="00CF2D1A" w:rsidRDefault="00CF2D1A" w:rsidP="00CF2D1A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:rsidR="00CF2D1A" w:rsidRDefault="00CF2D1A" w:rsidP="00CF2D1A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>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F2D1A" w:rsidRDefault="00CF2D1A" w:rsidP="00CF2D1A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:rsidR="00CF2D1A" w:rsidRDefault="00CF2D1A" w:rsidP="00CF2D1A">
      <w:pPr>
        <w:pStyle w:val="a3"/>
        <w:spacing w:before="111" w:line="292" w:lineRule="auto"/>
        <w:ind w:right="955" w:firstLine="180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F2D1A" w:rsidRDefault="00CF2D1A" w:rsidP="00CF2D1A">
      <w:pPr>
        <w:pStyle w:val="a3"/>
        <w:spacing w:before="117" w:line="292" w:lineRule="auto"/>
        <w:ind w:right="165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CF2D1A" w:rsidRDefault="00CF2D1A" w:rsidP="00CF2D1A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CF2D1A" w:rsidRDefault="00CF2D1A" w:rsidP="00CF2D1A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CF2D1A" w:rsidRDefault="00CF2D1A" w:rsidP="00CF2D1A">
      <w:pPr>
        <w:pStyle w:val="a3"/>
        <w:ind w:left="0"/>
        <w:rPr>
          <w:b/>
        </w:rPr>
      </w:pPr>
    </w:p>
    <w:p w:rsidR="00CF2D1A" w:rsidRDefault="00CF2D1A" w:rsidP="00CF2D1A">
      <w:pPr>
        <w:pStyle w:val="a3"/>
        <w:spacing w:before="1" w:line="292" w:lineRule="auto"/>
        <w:ind w:firstLine="180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:rsidR="00CF2D1A" w:rsidRDefault="00CF2D1A" w:rsidP="00CF2D1A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ТЕМАТИЧЕСКОЕ СОДЕРЖАНИЕ РЕЧИ</w:t>
      </w:r>
    </w:p>
    <w:p w:rsidR="00CF2D1A" w:rsidRDefault="00CF2D1A" w:rsidP="00CF2D1A">
      <w:pPr>
        <w:pStyle w:val="a3"/>
        <w:spacing w:before="60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:rsidR="00CF2D1A" w:rsidRDefault="00CF2D1A" w:rsidP="00CF2D1A">
      <w:pPr>
        <w:pStyle w:val="a3"/>
        <w:spacing w:line="275" w:lineRule="exact"/>
        <w:ind w:left="286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праздники.</w:t>
      </w:r>
    </w:p>
    <w:p w:rsidR="00CF2D1A" w:rsidRDefault="00CF2D1A" w:rsidP="00CF2D1A">
      <w:pPr>
        <w:pStyle w:val="a3"/>
        <w:spacing w:before="60" w:line="292" w:lineRule="auto"/>
        <w:ind w:firstLine="180"/>
      </w:pPr>
      <w:r>
        <w:lastRenderedPageBreak/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театр, спорт).</w:t>
      </w:r>
    </w:p>
    <w:p w:rsidR="00CF2D1A" w:rsidRDefault="00CF2D1A" w:rsidP="00CF2D1A">
      <w:pPr>
        <w:pStyle w:val="a3"/>
        <w:spacing w:line="292" w:lineRule="auto"/>
        <w:ind w:left="286" w:right="1283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фитнес,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питание. Покупки: продукты питания.</w:t>
      </w:r>
    </w:p>
    <w:p w:rsidR="00CF2D1A" w:rsidRDefault="00CF2D1A" w:rsidP="00CF2D1A">
      <w:pPr>
        <w:pStyle w:val="a3"/>
        <w:spacing w:line="292" w:lineRule="auto"/>
        <w:ind w:left="286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 Переписка с зарубежными сверстниками. Каникулы в различное время года. Виды отдыха.</w:t>
      </w:r>
    </w:p>
    <w:p w:rsidR="00CF2D1A" w:rsidRDefault="00CF2D1A" w:rsidP="00CF2D1A">
      <w:pPr>
        <w:pStyle w:val="a3"/>
        <w:spacing w:line="275" w:lineRule="exact"/>
      </w:pP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rPr>
          <w:spacing w:val="-2"/>
        </w:rPr>
        <w:t>странам.</w:t>
      </w:r>
    </w:p>
    <w:p w:rsidR="00CF2D1A" w:rsidRDefault="00CF2D1A" w:rsidP="00CF2D1A">
      <w:pPr>
        <w:pStyle w:val="a3"/>
        <w:spacing w:before="58"/>
        <w:ind w:left="286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Климат,</w:t>
      </w:r>
      <w:r>
        <w:rPr>
          <w:spacing w:val="-2"/>
        </w:rPr>
        <w:t xml:space="preserve"> погода.</w:t>
      </w:r>
    </w:p>
    <w:p w:rsidR="00CF2D1A" w:rsidRDefault="00CF2D1A" w:rsidP="00CF2D1A">
      <w:pPr>
        <w:pStyle w:val="a3"/>
        <w:spacing w:before="60"/>
        <w:ind w:left="286"/>
      </w:pP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города/села.</w:t>
      </w:r>
      <w:r>
        <w:rPr>
          <w:spacing w:val="-2"/>
        </w:rPr>
        <w:t xml:space="preserve"> Транспорт.</w:t>
      </w:r>
    </w:p>
    <w:p w:rsidR="00CF2D1A" w:rsidRDefault="00CF2D1A" w:rsidP="00CF2D1A">
      <w:pPr>
        <w:pStyle w:val="a3"/>
        <w:spacing w:before="60" w:line="292" w:lineRule="auto"/>
        <w:ind w:right="165" w:firstLine="180"/>
      </w:pPr>
      <w:r>
        <w:t>Родная страна и страна/страны изучаемого языка. Их географическое положение, столицы, население,</w:t>
      </w:r>
      <w:r>
        <w:rPr>
          <w:spacing w:val="-7"/>
        </w:rPr>
        <w:t xml:space="preserve"> </w:t>
      </w:r>
      <w:r>
        <w:t>официальные</w:t>
      </w:r>
      <w:r>
        <w:rPr>
          <w:spacing w:val="-7"/>
        </w:rPr>
        <w:t xml:space="preserve"> </w:t>
      </w:r>
      <w:r>
        <w:t>языки,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(национальные праздники, традиции, обычаи).</w:t>
      </w:r>
    </w:p>
    <w:p w:rsidR="00CF2D1A" w:rsidRDefault="00CF2D1A" w:rsidP="00CF2D1A">
      <w:pPr>
        <w:pStyle w:val="a3"/>
        <w:spacing w:line="274" w:lineRule="exact"/>
        <w:ind w:left="286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EE19A4" w:rsidRDefault="00EE19A4"/>
    <w:sectPr w:rsidR="00EE19A4" w:rsidSect="00CF2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6666"/>
    <w:multiLevelType w:val="hybridMultilevel"/>
    <w:tmpl w:val="6CE618AE"/>
    <w:lvl w:ilvl="0" w:tplc="0E0C304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12414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98323CF0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2F42683C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3402A91C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388EF0EE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975E89C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EAEE6C9E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734CCD3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2D1A"/>
    <w:rsid w:val="00CF2D1A"/>
    <w:rsid w:val="00E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2D1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2D1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F2D1A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F2D1A"/>
    <w:pPr>
      <w:ind w:left="546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2022-11-05T09:37:00Z</dcterms:created>
  <dcterms:modified xsi:type="dcterms:W3CDTF">2022-11-05T09:39:00Z</dcterms:modified>
</cp:coreProperties>
</file>