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3CB0" w14:textId="77777777" w:rsidR="007566E7" w:rsidRDefault="007566E7" w:rsidP="007566E7">
      <w:pPr>
        <w:pStyle w:val="a4"/>
        <w:ind w:left="212"/>
        <w:jc w:val="center"/>
        <w:rPr>
          <w:noProof/>
          <w:sz w:val="28"/>
        </w:rPr>
      </w:pPr>
      <w:r>
        <w:rPr>
          <w:noProof/>
          <w:sz w:val="28"/>
        </w:rPr>
        <w:t xml:space="preserve">Муниципальное автономное общеобразовательное </w:t>
      </w:r>
    </w:p>
    <w:p w14:paraId="6EDE0A1F" w14:textId="77777777" w:rsidR="007566E7" w:rsidRDefault="007566E7" w:rsidP="007566E7">
      <w:pPr>
        <w:pStyle w:val="a4"/>
        <w:ind w:left="212"/>
        <w:jc w:val="center"/>
        <w:rPr>
          <w:noProof/>
          <w:sz w:val="28"/>
        </w:rPr>
      </w:pPr>
      <w:r>
        <w:rPr>
          <w:noProof/>
          <w:sz w:val="28"/>
        </w:rPr>
        <w:t>учреждение Исетская средняя общеобразовательная школа №1</w:t>
      </w:r>
    </w:p>
    <w:p w14:paraId="57372D76" w14:textId="77777777" w:rsidR="007566E7" w:rsidRDefault="007566E7" w:rsidP="007566E7">
      <w:pPr>
        <w:pStyle w:val="a4"/>
        <w:ind w:left="212"/>
        <w:jc w:val="center"/>
        <w:rPr>
          <w:noProof/>
          <w:sz w:val="28"/>
        </w:rPr>
      </w:pPr>
      <w:r>
        <w:rPr>
          <w:noProof/>
          <w:sz w:val="28"/>
        </w:rPr>
        <w:t>Исетского района Тюменской области</w:t>
      </w:r>
    </w:p>
    <w:p w14:paraId="7AD7FEC6" w14:textId="77777777" w:rsidR="007566E7" w:rsidRDefault="007566E7" w:rsidP="007566E7">
      <w:pPr>
        <w:pStyle w:val="a4"/>
        <w:ind w:left="212"/>
        <w:jc w:val="center"/>
        <w:rPr>
          <w:noProof/>
          <w:sz w:val="28"/>
        </w:rPr>
      </w:pPr>
    </w:p>
    <w:p w14:paraId="4B55FC3F" w14:textId="2FD9C2AA" w:rsidR="007566E7" w:rsidRDefault="007566E7" w:rsidP="007566E7">
      <w:pPr>
        <w:pStyle w:val="a4"/>
        <w:ind w:left="212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2C91A92" wp14:editId="4405DC1B">
            <wp:extent cx="6086475" cy="2457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BAE2B7" w14:textId="77777777" w:rsidR="007566E7" w:rsidRDefault="007566E7" w:rsidP="007566E7">
      <w:pPr>
        <w:pStyle w:val="a4"/>
        <w:spacing w:line="360" w:lineRule="auto"/>
        <w:ind w:left="212"/>
        <w:jc w:val="center"/>
        <w:rPr>
          <w:sz w:val="28"/>
          <w:szCs w:val="28"/>
        </w:rPr>
      </w:pPr>
    </w:p>
    <w:p w14:paraId="68985A8C" w14:textId="77777777" w:rsidR="007566E7" w:rsidRDefault="007566E7" w:rsidP="007566E7">
      <w:pPr>
        <w:pStyle w:val="a4"/>
        <w:spacing w:line="360" w:lineRule="auto"/>
        <w:ind w:left="212"/>
        <w:jc w:val="center"/>
        <w:rPr>
          <w:sz w:val="28"/>
          <w:szCs w:val="28"/>
        </w:rPr>
      </w:pPr>
    </w:p>
    <w:p w14:paraId="37D6A56B" w14:textId="77777777" w:rsidR="007566E7" w:rsidRDefault="007566E7" w:rsidP="007566E7">
      <w:pPr>
        <w:pStyle w:val="a4"/>
        <w:spacing w:line="360" w:lineRule="auto"/>
        <w:ind w:left="212"/>
        <w:jc w:val="center"/>
        <w:rPr>
          <w:sz w:val="28"/>
          <w:szCs w:val="28"/>
        </w:rPr>
      </w:pPr>
    </w:p>
    <w:p w14:paraId="4094DDAD" w14:textId="77777777" w:rsidR="007566E7" w:rsidRDefault="007566E7" w:rsidP="007566E7">
      <w:pPr>
        <w:pStyle w:val="a4"/>
        <w:ind w:left="212"/>
        <w:jc w:val="center"/>
        <w:rPr>
          <w:sz w:val="28"/>
          <w:szCs w:val="28"/>
        </w:rPr>
      </w:pPr>
    </w:p>
    <w:p w14:paraId="2A090D97" w14:textId="77777777" w:rsidR="007566E7" w:rsidRDefault="007566E7" w:rsidP="007566E7">
      <w:pPr>
        <w:pStyle w:val="cee1fbf7edfbe9"/>
        <w:spacing w:after="0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14:paraId="385B283B" w14:textId="77777777" w:rsidR="007566E7" w:rsidRDefault="007566E7" w:rsidP="007566E7">
      <w:pPr>
        <w:pStyle w:val="cee1fbf7edfbe9"/>
        <w:spacing w:after="0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14:paraId="1C233920" w14:textId="77777777" w:rsidR="007566E7" w:rsidRDefault="007566E7" w:rsidP="007566E7">
      <w:pPr>
        <w:pStyle w:val="cee1fbf7edfbe9"/>
        <w:spacing w:after="0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Выразительное чтение</w:t>
      </w:r>
    </w:p>
    <w:p w14:paraId="0E53445D" w14:textId="77777777" w:rsidR="007566E7" w:rsidRDefault="007566E7" w:rsidP="007566E7">
      <w:pPr>
        <w:pStyle w:val="cee1fbf7edfbe9"/>
        <w:spacing w:after="0"/>
        <w:jc w:val="center"/>
      </w:pPr>
      <w:r>
        <w:t>(наименование)</w:t>
      </w:r>
    </w:p>
    <w:p w14:paraId="2B725F0E" w14:textId="77777777" w:rsidR="007566E7" w:rsidRDefault="007566E7" w:rsidP="007566E7">
      <w:pPr>
        <w:pStyle w:val="cee1fbf7edfbe9"/>
        <w:spacing w:after="0"/>
        <w:jc w:val="center"/>
      </w:pPr>
    </w:p>
    <w:p w14:paraId="5DB5698F" w14:textId="77777777" w:rsidR="007566E7" w:rsidRDefault="007566E7" w:rsidP="007566E7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7 класс</w:t>
      </w:r>
    </w:p>
    <w:p w14:paraId="139F8C1C" w14:textId="77777777" w:rsidR="007566E7" w:rsidRDefault="007566E7" w:rsidP="007566E7">
      <w:pPr>
        <w:pStyle w:val="cee1fbf7edfbe9"/>
        <w:spacing w:after="0"/>
        <w:jc w:val="center"/>
      </w:pPr>
      <w:r>
        <w:t>(класс)</w:t>
      </w:r>
    </w:p>
    <w:p w14:paraId="6ACEDCFF" w14:textId="77777777" w:rsidR="007566E7" w:rsidRDefault="007566E7" w:rsidP="007566E7">
      <w:pPr>
        <w:pStyle w:val="cee1fbf7edfbe9"/>
        <w:spacing w:after="0"/>
        <w:jc w:val="center"/>
      </w:pPr>
    </w:p>
    <w:p w14:paraId="1D00FFC6" w14:textId="77777777" w:rsidR="007566E7" w:rsidRDefault="007566E7" w:rsidP="007566E7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14:paraId="4A612060" w14:textId="77777777" w:rsidR="007566E7" w:rsidRDefault="007566E7" w:rsidP="007566E7">
      <w:pPr>
        <w:pStyle w:val="cee1fbf7edfbe9"/>
        <w:spacing w:after="0"/>
        <w:jc w:val="center"/>
      </w:pPr>
      <w:r>
        <w:t>(сроки реализации)</w:t>
      </w:r>
    </w:p>
    <w:p w14:paraId="0B23EDBA" w14:textId="77777777" w:rsidR="007566E7" w:rsidRDefault="007566E7" w:rsidP="007566E7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7C63ACCB" w14:textId="77777777" w:rsidR="007566E7" w:rsidRDefault="007566E7" w:rsidP="007566E7">
      <w:pPr>
        <w:pStyle w:val="cee1fbf7edfbe9"/>
        <w:spacing w:after="0"/>
        <w:ind w:left="-1134"/>
        <w:jc w:val="right"/>
        <w:rPr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Учитель :</w:t>
      </w:r>
      <w:proofErr w:type="gramEnd"/>
    </w:p>
    <w:p w14:paraId="16E8D8BE" w14:textId="77777777" w:rsidR="007566E7" w:rsidRDefault="007566E7" w:rsidP="007566E7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proofErr w:type="spellStart"/>
      <w:r>
        <w:rPr>
          <w:rStyle w:val="cef1edeee2edeee9f8f0e8f4f2e0e1e7e0f6e0"/>
          <w:sz w:val="28"/>
          <w:szCs w:val="28"/>
        </w:rPr>
        <w:t>Иргалинова</w:t>
      </w:r>
      <w:proofErr w:type="spellEnd"/>
      <w:r>
        <w:rPr>
          <w:rStyle w:val="cef1edeee2edeee9f8f0e8f4f2e0e1e7e0f6e0"/>
          <w:sz w:val="28"/>
          <w:szCs w:val="28"/>
        </w:rPr>
        <w:t xml:space="preserve"> Баян </w:t>
      </w:r>
      <w:proofErr w:type="spellStart"/>
      <w:r>
        <w:rPr>
          <w:rStyle w:val="cef1edeee2edeee9f8f0e8f4f2e0e1e7e0f6e0"/>
          <w:sz w:val="28"/>
          <w:szCs w:val="28"/>
        </w:rPr>
        <w:t>Казбековна</w:t>
      </w:r>
      <w:proofErr w:type="spellEnd"/>
    </w:p>
    <w:p w14:paraId="7DCFA133" w14:textId="77777777" w:rsidR="007566E7" w:rsidRDefault="007566E7" w:rsidP="007566E7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  <w:lang w:val="en-US"/>
        </w:rPr>
        <w:t>I</w:t>
      </w:r>
      <w:r w:rsidRPr="007566E7">
        <w:rPr>
          <w:rStyle w:val="cef1edeee2edeee9f8f0e8f4f2e0e1e7e0f6e0"/>
          <w:sz w:val="28"/>
          <w:szCs w:val="28"/>
          <w:u w:val="single"/>
        </w:rPr>
        <w:t xml:space="preserve"> </w:t>
      </w:r>
      <w:proofErr w:type="gramStart"/>
      <w:r>
        <w:rPr>
          <w:rStyle w:val="cef1edeee2edeee9f8f0e8f4f2e0e1e7e0f6e0"/>
          <w:sz w:val="28"/>
          <w:szCs w:val="28"/>
          <w:u w:val="single"/>
        </w:rPr>
        <w:t>Квалификационная  категория</w:t>
      </w:r>
      <w:proofErr w:type="gramEnd"/>
    </w:p>
    <w:p w14:paraId="216819DD" w14:textId="77777777" w:rsidR="007566E7" w:rsidRDefault="007566E7" w:rsidP="007566E7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</w:p>
    <w:p w14:paraId="31B50256" w14:textId="77777777" w:rsidR="007566E7" w:rsidRDefault="007566E7" w:rsidP="007566E7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14:paraId="082768EC" w14:textId="77777777" w:rsidR="007566E7" w:rsidRDefault="007566E7" w:rsidP="007566E7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14:paraId="6AF0EABE" w14:textId="77777777" w:rsidR="007566E7" w:rsidRDefault="007566E7" w:rsidP="007566E7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14:paraId="376A6007" w14:textId="77777777" w:rsidR="007566E7" w:rsidRDefault="007566E7" w:rsidP="007566E7">
      <w:pPr>
        <w:pStyle w:val="cee1fbf7edfbe9"/>
        <w:spacing w:after="0" w:line="360" w:lineRule="auto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14:paraId="4246B0E3" w14:textId="5FB8A830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2CFCDE57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Рабочая программа по внеурочной деятельности</w:t>
      </w:r>
    </w:p>
    <w:p w14:paraId="7BEA7C54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«Выразительное чтение»</w:t>
      </w:r>
    </w:p>
    <w:p w14:paraId="6DB0A2B7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7 класс</w:t>
      </w:r>
    </w:p>
    <w:p w14:paraId="2C5F3E98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5CF10749" w14:textId="77777777" w:rsidR="00CC1DB8" w:rsidRPr="00CC1DB8" w:rsidRDefault="00CC1DB8" w:rsidP="00CC1DB8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 курсу </w:t>
      </w:r>
      <w:proofErr w:type="spellStart"/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«Выразительное чтение» составлена в соответствии с требованиями Федерального государственного образовательного стандарта основного общего образования, на основе программы спецкурса внеурочной деятельности «Мастерская постановки голоса и выразительного чтения» В.А. Синицына, с использованием   методического пособия Синицына В. А. «Мастерская постановки голоса и выразительного  чтения».  </w:t>
      </w:r>
    </w:p>
    <w:p w14:paraId="25B172F5" w14:textId="77777777" w:rsidR="00CC1DB8" w:rsidRPr="00CC1DB8" w:rsidRDefault="00CC1DB8" w:rsidP="00CC1DB8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Разработана на основе документов:</w:t>
      </w:r>
    </w:p>
    <w:p w14:paraId="2393E903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Положения о внеурочной деятельности </w:t>
      </w:r>
      <w:proofErr w:type="spellStart"/>
      <w:r w:rsidRPr="00CC1DB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Мининской</w:t>
      </w:r>
      <w:proofErr w:type="spellEnd"/>
      <w:r w:rsidRPr="00CC1DB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СОШ филиала МАОУ Исетской СОШ №1, с учетом реализации Программы воспитания, учебного плана МАОУ Исетской СОШ №1.</w:t>
      </w:r>
    </w:p>
    <w:p w14:paraId="7C5EE0EB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5EE7867D" w14:textId="77777777" w:rsidR="00CC1DB8" w:rsidRPr="00CC1DB8" w:rsidRDefault="00CC1DB8" w:rsidP="00CC1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Содержание учебного курса внеурочной деятельности</w:t>
      </w:r>
    </w:p>
    <w:p w14:paraId="731F51A2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14:paraId="138BA718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Давай познакомимся (1 ч.). 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авторами книги и их пожеланиями на предстоящую творческую работу в специальной мастерской. Речь как средство общения, средство воздействия. Устная речь и художественное чтение. Художественное чтение как средство воздействия на слушающих в процессе живого общения с ними.   Художественное чтение как самостоятельный жанр сценического искусства. Страницы истории художественного чтения на Руси.</w:t>
      </w:r>
    </w:p>
    <w:p w14:paraId="6F960547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</w:p>
    <w:p w14:paraId="69557285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– великое богатство. Учись развивать свой голос (3 ч.).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 речи входят дыхание, голос, дикция, орфоэпия:</w:t>
      </w:r>
    </w:p>
    <w:p w14:paraId="0E1750BB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Дыхание: должно быть свободное, глубокое, частое, незаметное, автоматически подчиненное воле чтеца. Безусловно, умение правильно пользоваться дыханием во многом определяет способность управлять голосом.</w:t>
      </w:r>
    </w:p>
    <w:p w14:paraId="2F80C571" w14:textId="77777777" w:rsidR="00CC1DB8" w:rsidRPr="00CC1DB8" w:rsidRDefault="00CC1DB8" w:rsidP="00CC1DB8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Голос: большое значение для выразительного чтения имеет звонкий, приятного тембра, гибкий, достаточно громкий, послушный голос. Оптимальным является голос средней силы и высоты, так как его легко можно понизить и повысить, сделать тихим и громким. Одной из главных задач в постановке голоса является умение пользоваться так называемой атакой звука, чтобы на основе правильного дыхания добиться свободного, ненапряженного звучания. Атака звука </w:t>
      </w:r>
      <w:proofErr w:type="gramStart"/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смыкания голосовых связок в момент перехода от дыхательного положения к речевому. Голос имеет особые свойства: силу, высоту, длительность, </w:t>
      </w:r>
      <w:proofErr w:type="spellStart"/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полетность</w:t>
      </w:r>
      <w:proofErr w:type="spellEnd"/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качество. Эти свойства голоса, собственно, и являются условием выразительности речи.</w:t>
      </w:r>
    </w:p>
    <w:p w14:paraId="7A2339AB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Дикция: одно из важнейших качеств речи. Поэтому работу над дикцией рекомендуется начинать с артикуляционной гимнастики, позволяющей сознательно управлять нужными группами мышц. Дикция - четкое произношение звуков речи, соответствующее фонетической норме данного языка.</w:t>
      </w:r>
    </w:p>
    <w:p w14:paraId="3468491C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Орфоэпия: неправильные ударение в словах, фонетические отклонение от общепринятых норм произношения являются грубыми нарушениями правильности речи, без которой невозможна выразительность речи. Орфоэпия устанавливает нормы литературного произношения.</w:t>
      </w:r>
    </w:p>
    <w:p w14:paraId="1FC997E8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Учись читать, чтоб больше знать (8 ч.). 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осознать, что книга – самый верный, надёжный друг и помощник в жизни человека. Виды чтения: авторское и художественное чтение. Три принципа словесного действия: «видение», «лепка фразы», «способы воздействия». Принцип «видения» и тренировка воображения. Технология «лепки фразы». Специфика исполнения стихотворения, басни и прозаического отрывка.</w:t>
      </w:r>
    </w:p>
    <w:p w14:paraId="13D565DE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Учись технике выразительного чтения (10 ч.).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техника выразительного чтения? Знаки препинания и паузы – творцы выразительного чтения. Техника выразительного чтения. Основные теоретические понятия: «выразительное чтение», «интонация», «знаки препинания». Интонация. Пауза, темп, тембр, диапазонная полоса и эмфатическая долгота. </w:t>
      </w:r>
    </w:p>
    <w:p w14:paraId="7CB1AD2B" w14:textId="77777777" w:rsidR="00CC1DB8" w:rsidRPr="00CC1DB8" w:rsidRDefault="00CC1DB8" w:rsidP="00CC1DB8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голоса. Темп и ритм. Темп чтения может быть медленным, замедленным, средним, ускоренным, быстрым. Изменение темпа чтения - прием, помогающий передать в устном слове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читаемого текста и намерения чтеца. Выбор темпа зависит от того, какие чувства, переживания воспроизводит чтец, а также от характера, эмоционального состояния, поведения персонажей, о которых рассказывают или читают.</w:t>
      </w:r>
    </w:p>
    <w:p w14:paraId="474D3B50" w14:textId="77777777" w:rsidR="00CC1DB8" w:rsidRPr="00CC1DB8" w:rsidRDefault="00CC1DB8" w:rsidP="00CC1DB8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связан с равномерностью дыхательных циклов. Это чередование звучащих отрезков речи и пауз, усиление и ослабление голоса.</w:t>
      </w:r>
    </w:p>
    <w:p w14:paraId="78E94D17" w14:textId="77777777" w:rsidR="00CC1DB8" w:rsidRPr="00CC1DB8" w:rsidRDefault="00CC1DB8" w:rsidP="00CC1DB8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Мелодика речи. Тон голоса. Тембр. </w:t>
      </w:r>
    </w:p>
    <w:p w14:paraId="293F742D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Учись понимать художественные тексты и выразительно их читать (3 ч.).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текст. Смысловое чтение. Анализ художественного текста. Какие правила – учебные алгоритмы (действия) от смыслового чтения приведут к выразительному чтению.</w:t>
      </w:r>
    </w:p>
    <w:p w14:paraId="0258AFE7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Учись выразительно читать и анализировать притчи (1 ч.).   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произведения. Соответствие параметров исполнителя выбранному произведению. (Обсудить). Разбор произведения, логика речи. Элементы интонационной выразительности. Ударение. Паузы: логические, психологические, межстиховые, цезурные, ритмические. Мелодика речи. </w:t>
      </w:r>
    </w:p>
    <w:p w14:paraId="1F60E452" w14:textId="77777777" w:rsidR="00CC1DB8" w:rsidRPr="00CC1DB8" w:rsidRDefault="00CC1DB8" w:rsidP="00CC1DB8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Пластическая выразительность. Жесты: непроизвольные, ритмические, иллюстративные, подтекстовые. </w:t>
      </w:r>
    </w:p>
    <w:p w14:paraId="6323E87E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Поэтическая </w:t>
      </w:r>
      <w:proofErr w:type="spellStart"/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смехопауза</w:t>
      </w:r>
      <w:proofErr w:type="spellEnd"/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ч.).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«Крылатые выражения». Выразительное чтение текстов в стихах о крылатых выражениях и словах. Стихотворное произведение и особенности работы над ним. Методы исполнения. Строй исполнения: пафос, повествование. Рифма. Размер стиха.</w:t>
      </w:r>
    </w:p>
    <w:p w14:paraId="739B1E49" w14:textId="77777777" w:rsidR="00CC1DB8" w:rsidRPr="00CC1DB8" w:rsidRDefault="00CC1DB8" w:rsidP="00CC1DB8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Сценические особенности и общие основы словесного действия актерского искусства и искусства художественного слова. </w:t>
      </w:r>
    </w:p>
    <w:p w14:paraId="20E5C1AB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8. Папа, мама, я – выразительно читает вся семья (2 ч.).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культуре семейного чтения. </w:t>
      </w:r>
    </w:p>
    <w:p w14:paraId="29438D5F" w14:textId="77777777" w:rsidR="00CC1DB8" w:rsidRPr="00CC1DB8" w:rsidRDefault="00CC1DB8" w:rsidP="00CC1D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 Инсценируем авторские сказки (2 ч.).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классного импровизированного театра, проявление актерских дарований в процессе инсценировок великолепных авторских пьес-сказок.</w:t>
      </w:r>
    </w:p>
    <w:p w14:paraId="1F933D98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10. Подведём итоги (1ч.).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выразительного чтения стихов, басен, прозаических произведений. Чтение по ролям отрывков из драматических произведений. Подведение итогов творческой учебной деятельности в течение всего учебного года, определение результата личной успешности на занятиях в мастерской постановки голоса и выразительного чтения.</w:t>
      </w:r>
    </w:p>
    <w:p w14:paraId="6EAEC004" w14:textId="77777777" w:rsidR="00CC1DB8" w:rsidRPr="00CC1DB8" w:rsidRDefault="00CC1DB8" w:rsidP="00CC1DB8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занятий: </w:t>
      </w:r>
      <w:r w:rsidRPr="00CC1D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14:paraId="41094473" w14:textId="77777777" w:rsidR="00CC1DB8" w:rsidRPr="00CC1DB8" w:rsidRDefault="00CC1DB8" w:rsidP="00CC1DB8">
      <w:pPr>
        <w:numPr>
          <w:ilvl w:val="0"/>
          <w:numId w:val="2"/>
        </w:numPr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 группах,  </w:t>
      </w:r>
    </w:p>
    <w:p w14:paraId="1B93D84E" w14:textId="77777777" w:rsidR="00CC1DB8" w:rsidRPr="00CC1DB8" w:rsidRDefault="00CC1DB8" w:rsidP="00CC1DB8">
      <w:pPr>
        <w:numPr>
          <w:ilvl w:val="0"/>
          <w:numId w:val="2"/>
        </w:numPr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дискуссии, </w:t>
      </w:r>
    </w:p>
    <w:p w14:paraId="11DDEABA" w14:textId="77777777" w:rsidR="00CC1DB8" w:rsidRPr="00CC1DB8" w:rsidRDefault="00CC1DB8" w:rsidP="00CC1DB8">
      <w:pPr>
        <w:numPr>
          <w:ilvl w:val="0"/>
          <w:numId w:val="2"/>
        </w:numPr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беседы, </w:t>
      </w:r>
    </w:p>
    <w:p w14:paraId="09829281" w14:textId="77777777" w:rsidR="00CC1DB8" w:rsidRPr="00CC1DB8" w:rsidRDefault="00CC1DB8" w:rsidP="00CC1DB8">
      <w:pPr>
        <w:numPr>
          <w:ilvl w:val="0"/>
          <w:numId w:val="2"/>
        </w:numPr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викторины,  </w:t>
      </w:r>
    </w:p>
    <w:p w14:paraId="713B036D" w14:textId="77777777" w:rsidR="00CC1DB8" w:rsidRPr="00CC1DB8" w:rsidRDefault="00CC1DB8" w:rsidP="00CC1DB8">
      <w:pPr>
        <w:numPr>
          <w:ilvl w:val="0"/>
          <w:numId w:val="2"/>
        </w:numPr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литературные вечера. </w:t>
      </w:r>
    </w:p>
    <w:p w14:paraId="7FFF5F02" w14:textId="77777777" w:rsidR="00CC1DB8" w:rsidRPr="00CC1DB8" w:rsidRDefault="00CC1DB8" w:rsidP="00CC1DB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занятий являются практические работы, выступления.             </w:t>
      </w:r>
    </w:p>
    <w:p w14:paraId="02ECDE05" w14:textId="77777777" w:rsidR="00CC1DB8" w:rsidRPr="00CC1DB8" w:rsidRDefault="00CC1DB8" w:rsidP="00CC1DB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40E16E5" w14:textId="77777777" w:rsidR="00CC1DB8" w:rsidRPr="00CC1DB8" w:rsidRDefault="00CC1DB8" w:rsidP="00CC1DB8">
      <w:pPr>
        <w:numPr>
          <w:ilvl w:val="0"/>
          <w:numId w:val="1"/>
        </w:numPr>
        <w:spacing w:after="0" w:line="240" w:lineRule="auto"/>
        <w:ind w:firstLine="6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курса внеурочной деятельности</w:t>
      </w:r>
    </w:p>
    <w:p w14:paraId="3B91280F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4ABAA243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74EFC3DF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2D3A328E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CB244D5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навыков сотрудничества со взрослыми и сверстниками в разных социальных ситуациях; </w:t>
      </w:r>
    </w:p>
    <w:p w14:paraId="4E0771A6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формирование умения не создавать конфликтов и находить выходы из спорных ситуаций;</w:t>
      </w:r>
    </w:p>
    <w:p w14:paraId="0E9FD815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мотивации к творческому труду, работа на результат.</w:t>
      </w:r>
    </w:p>
    <w:p w14:paraId="25314AE3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6F12B536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14:paraId="3BBED526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умения планировать,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2303E873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67F94EDA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</w:t>
      </w:r>
    </w:p>
    <w:p w14:paraId="6253018C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14:paraId="256F3778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окружающих.</w:t>
      </w:r>
    </w:p>
    <w:p w14:paraId="36AFC7BE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108E9300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уметь разбираться в </w:t>
      </w:r>
      <w:proofErr w:type="spellStart"/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многожанровости</w:t>
      </w:r>
      <w:proofErr w:type="spellEnd"/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литературы, понимать и применять литературоведческие термины, анализировать литературное произведение  </w:t>
      </w:r>
    </w:p>
    <w:p w14:paraId="48AA2BB6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создавать и совершенствовать собственные творческие работы.</w:t>
      </w:r>
    </w:p>
    <w:p w14:paraId="435BAE3F" w14:textId="77777777" w:rsidR="00CC1DB8" w:rsidRPr="00CC1DB8" w:rsidRDefault="00CC1DB8" w:rsidP="00CC1D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читательской культуры, способность не только замечать и воспринимать образность и выразительность лучших образцов художественного слова, но и совершенствовать свою речь.</w:t>
      </w:r>
    </w:p>
    <w:p w14:paraId="2F388B84" w14:textId="77777777" w:rsidR="00CC1DB8" w:rsidRPr="00CC1DB8" w:rsidRDefault="00CC1DB8" w:rsidP="00CC1DB8">
      <w:pPr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D1E9F" w14:textId="77777777" w:rsidR="00CC1DB8" w:rsidRPr="00CC1DB8" w:rsidRDefault="00CC1DB8" w:rsidP="00CC1DB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549C812B" w14:textId="77777777" w:rsidR="00CC1DB8" w:rsidRPr="00CC1DB8" w:rsidRDefault="00CC1DB8" w:rsidP="00CC1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4"/>
        <w:gridCol w:w="6387"/>
        <w:gridCol w:w="708"/>
        <w:gridCol w:w="2836"/>
      </w:tblGrid>
      <w:tr w:rsidR="00CC1DB8" w:rsidRPr="001323D6" w14:paraId="481BEC4A" w14:textId="77777777" w:rsidTr="00CC1DB8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2C6F" w14:textId="77777777" w:rsidR="00CC1DB8" w:rsidRPr="001323D6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14:paraId="07F961B0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5BBB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D0A8" w14:textId="77777777" w:rsidR="00CC1DB8" w:rsidRPr="001323D6" w:rsidRDefault="00CC1DB8" w:rsidP="00CC1DB8">
            <w:pPr>
              <w:ind w:left="-21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6798" w14:textId="77777777" w:rsidR="00CC1DB8" w:rsidRPr="001323D6" w:rsidRDefault="00CC1DB8" w:rsidP="00CC1DB8">
            <w:pPr>
              <w:ind w:left="17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Электронные (цифровые)образовательные ресурсы</w:t>
            </w:r>
          </w:p>
        </w:tc>
      </w:tr>
      <w:tr w:rsidR="00CC1DB8" w:rsidRPr="001323D6" w14:paraId="6115746C" w14:textId="77777777" w:rsidTr="00CC1DB8">
        <w:trPr>
          <w:trHeight w:val="418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3F4" w14:textId="77777777" w:rsidR="00CC1DB8" w:rsidRPr="001323D6" w:rsidRDefault="00CC1DB8" w:rsidP="00CC1DB8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Давай познакомимся (1 ч.).</w:t>
            </w:r>
          </w:p>
          <w:p w14:paraId="4E52B602" w14:textId="77777777" w:rsidR="00CC1DB8" w:rsidRPr="001323D6" w:rsidRDefault="00CC1DB8" w:rsidP="00CC1DB8">
            <w:pPr>
              <w:ind w:left="-993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9FE" w14:textId="77777777" w:rsidR="00CC1DB8" w:rsidRPr="001323D6" w:rsidRDefault="00CC1DB8" w:rsidP="00CC1DB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3F125B5C" w14:textId="77777777" w:rsidR="00CC1DB8" w:rsidRPr="001323D6" w:rsidRDefault="00CC1DB8" w:rsidP="00CC1DB8">
            <w:pPr>
              <w:ind w:left="-993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C74" w14:textId="77777777" w:rsidR="00CC1DB8" w:rsidRPr="001323D6" w:rsidRDefault="00CC1DB8" w:rsidP="00CC1DB8">
            <w:pPr>
              <w:ind w:left="-99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657EF5CB" w14:textId="77777777" w:rsidTr="00CC1DB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3B9D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A7C" w14:textId="77777777" w:rsidR="00CC1DB8" w:rsidRPr="001323D6" w:rsidRDefault="00CC1DB8" w:rsidP="00CC1DB8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Давай познакомимся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3696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BC4F" w14:textId="77777777" w:rsidR="00CC1DB8" w:rsidRPr="001323D6" w:rsidRDefault="007566E7" w:rsidP="00CC1DB8">
            <w:pPr>
              <w:ind w:left="-3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6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kopilkaurokov</w:t>
              </w:r>
              <w:proofErr w:type="spellEnd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C1DB8" w:rsidRPr="001323D6" w14:paraId="06504A28" w14:textId="77777777" w:rsidTr="00CC1DB8">
        <w:trPr>
          <w:trHeight w:val="273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5771" w14:textId="77777777" w:rsidR="00CC1DB8" w:rsidRPr="001323D6" w:rsidRDefault="00CC1DB8" w:rsidP="00CC1DB8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Голос – великое богатство. Учись развивать свой голос</w:t>
            </w:r>
            <w:r w:rsidRPr="001323D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(3 ч.)</w:t>
            </w:r>
            <w:r w:rsidRPr="001323D6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D11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80B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09DA88A5" w14:textId="77777777" w:rsidTr="00CC1DB8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342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3B2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Голос – великое богатство. Какие бывают голоса?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98A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8D9C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val="en-US" w:eastAsia="ru-RU"/>
              </w:rPr>
            </w:pPr>
            <w:hyperlink r:id="rId7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studopedia.net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701CCCE5" w14:textId="77777777" w:rsidTr="00CC1DB8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D5CB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9AE6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Учись развивать свой голос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2E57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8FB4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eastAsia="ru-RU"/>
              </w:rPr>
            </w:pPr>
            <w:hyperlink r:id="rId8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studopedia.net</w:t>
              </w:r>
            </w:hyperlink>
          </w:p>
        </w:tc>
      </w:tr>
      <w:tr w:rsidR="00CC1DB8" w:rsidRPr="001323D6" w14:paraId="2F8C203F" w14:textId="77777777" w:rsidTr="00CC1DB8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6B99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08A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Учись развивать свой голос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F4AB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2BBF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eastAsia="ru-RU"/>
              </w:rPr>
            </w:pPr>
            <w:hyperlink r:id="rId9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studopedia.net</w:t>
              </w:r>
            </w:hyperlink>
          </w:p>
        </w:tc>
      </w:tr>
      <w:tr w:rsidR="00CC1DB8" w:rsidRPr="001323D6" w14:paraId="28ED7089" w14:textId="77777777" w:rsidTr="00CC1DB8">
        <w:trPr>
          <w:trHeight w:val="258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CCE8" w14:textId="77777777" w:rsidR="00CC1DB8" w:rsidRPr="001323D6" w:rsidRDefault="00CC1DB8" w:rsidP="00CC1DB8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Учись читать, чтоб больше знать</w:t>
            </w:r>
            <w:r w:rsidRPr="001323D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(8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6B6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A6E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30C50FDE" w14:textId="77777777" w:rsidTr="00CC1DB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1B1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D66F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Учись читать, чтоб больше знать!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56F0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FD45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10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kopilkaurokov</w:t>
              </w:r>
              <w:proofErr w:type="spellEnd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C1DB8" w:rsidRPr="001323D6" w14:paraId="61044B52" w14:textId="77777777" w:rsidTr="00CC1DB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C49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EAE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Учись читать, чтоб больше знать!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1F6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11A9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11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kopilkaurokov</w:t>
              </w:r>
              <w:proofErr w:type="spellEnd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C1DB8" w:rsidRPr="001323D6" w14:paraId="06813FD3" w14:textId="77777777" w:rsidTr="00CC1DB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B34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61BD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Как хорошо уметь читать!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8692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7311" w14:textId="77777777" w:rsidR="00CC1DB8" w:rsidRPr="001323D6" w:rsidRDefault="007566E7" w:rsidP="00CC1DB8">
            <w:pPr>
              <w:ind w:left="-3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12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kopilkaurokov</w:t>
              </w:r>
              <w:proofErr w:type="spellEnd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C1DB8" w:rsidRPr="001323D6" w14:paraId="663ED9F6" w14:textId="77777777" w:rsidTr="00CC1DB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3D1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6B51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B35B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4FC" w14:textId="77777777" w:rsidR="00CC1DB8" w:rsidRPr="001323D6" w:rsidRDefault="007566E7" w:rsidP="00CC1DB8">
            <w:pPr>
              <w:ind w:left="-35"/>
              <w:rPr>
                <w:rFonts w:eastAsia="Calibri"/>
                <w:sz w:val="24"/>
                <w:szCs w:val="24"/>
                <w:lang w:eastAsia="ru-RU"/>
              </w:rPr>
            </w:pPr>
            <w:hyperlink r:id="rId13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http://chool-collection.edu.ru</w:t>
              </w:r>
            </w:hyperlink>
          </w:p>
        </w:tc>
      </w:tr>
      <w:tr w:rsidR="00CC1DB8" w:rsidRPr="001323D6" w14:paraId="796D2235" w14:textId="77777777" w:rsidTr="00CC1DB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9A4C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069C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С чего начинается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86EF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46D6" w14:textId="77777777" w:rsidR="00CC1DB8" w:rsidRPr="001323D6" w:rsidRDefault="007566E7" w:rsidP="00CC1DB8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hyperlink r:id="rId14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pravdaonline.ru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3BEF2568" w14:textId="77777777" w:rsidTr="00CC1DB8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3A5F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246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Чтение – это праздник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69B1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AB94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val="en-US" w:eastAsia="ru-RU"/>
              </w:rPr>
            </w:pPr>
            <w:hyperlink r:id="rId15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urok.1sept.ru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0C125800" w14:textId="77777777" w:rsidTr="00CC1DB8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DC0C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D52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Что значит «читать хорошо»?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1162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BA57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16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pravdaonline.ru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3931BCD1" w14:textId="77777777" w:rsidTr="00CC1DB8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BAE9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5E5B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Читать хорошо – это трудно и легко!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7724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6EC1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17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pravdaonline.ru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3AEDC1BF" w14:textId="77777777" w:rsidTr="00CC1DB8">
        <w:trPr>
          <w:trHeight w:val="248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5FDD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Учись технике выразительного чтения (10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521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6A5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6A0FDCEC" w14:textId="77777777" w:rsidTr="00CC1DB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301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664D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Что такое техника выразительного чтения?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891D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022A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val="en-US" w:eastAsia="ru-RU"/>
              </w:rPr>
            </w:pPr>
            <w:hyperlink r:id="rId18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studbooks.net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7E4C4702" w14:textId="77777777" w:rsidTr="00CC1DB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780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2DAC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Обращай внимание на знаки препинания.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0934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1B69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val="en-US" w:eastAsia="ru-RU"/>
              </w:rPr>
            </w:pPr>
            <w:hyperlink r:id="rId19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6A569821" w14:textId="77777777" w:rsidTr="00CC1DB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1CF3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6E9E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Знаки препинания разделительные и выделительные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8328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749E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20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37F58335" w14:textId="77777777" w:rsidTr="00CC1DB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15D0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8EA6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Знаки препинания – творцы выразительного чтения.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5816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F7A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21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74E46550" w14:textId="77777777" w:rsidTr="00CC1DB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53B4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1D38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Паузы – творцы выразительного чтения.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DEB6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BF36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22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72BD9983" w14:textId="77777777" w:rsidTr="00CC1DB8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A113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4F36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Звукопись.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773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E900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val="en-US" w:eastAsia="ru-RU"/>
              </w:rPr>
            </w:pPr>
            <w:hyperlink r:id="rId23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stihi.ru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337AF935" w14:textId="77777777" w:rsidTr="00CC1DB8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21CF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FFB5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Аллитерация.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7FD2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768E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val="en-US" w:eastAsia="ru-RU"/>
              </w:rPr>
            </w:pPr>
            <w:hyperlink r:id="rId24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uznaychtjtakoe.ru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29BCDEAE" w14:textId="77777777" w:rsidTr="00CC1DB8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3502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3D89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Ассонанс.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5FE7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DE0F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25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uznaychtjtakoe.ru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0B399A51" w14:textId="77777777" w:rsidTr="00CC1DB8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7EBE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2E72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Ударение логическое и словесное.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82B7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BE8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26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uznaychtjtakoe.ru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2AB26530" w14:textId="77777777" w:rsidTr="00CC1DB8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D065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AA8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Интонация – основа выразительного чтения.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3251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F464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27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uznaychtjtakoe.ru</w:t>
              </w:r>
            </w:hyperlink>
            <w:r w:rsidR="00CC1DB8" w:rsidRPr="001323D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1DB8" w:rsidRPr="001323D6" w14:paraId="7A50A283" w14:textId="77777777" w:rsidTr="00CC1DB8">
        <w:trPr>
          <w:trHeight w:val="254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B982" w14:textId="77777777" w:rsidR="00CC1DB8" w:rsidRPr="001323D6" w:rsidRDefault="00CC1DB8" w:rsidP="00CC1DB8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Учись понимать художественные тексты и выразительно их читать (3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641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35147DAB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97C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3AAF8366" w14:textId="77777777" w:rsidR="00CC1DB8" w:rsidRPr="001323D6" w:rsidRDefault="00CC1DB8" w:rsidP="00CC1DB8">
            <w:pPr>
              <w:ind w:left="-993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75A30C3E" w14:textId="77777777" w:rsidTr="00CC1DB8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038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  <w:p w14:paraId="3D7E84F0" w14:textId="77777777" w:rsidR="00CC1DB8" w:rsidRPr="001323D6" w:rsidRDefault="00CC1DB8" w:rsidP="00CC1DB8">
            <w:pPr>
              <w:ind w:left="-25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58E" w14:textId="77777777" w:rsidR="00CC1DB8" w:rsidRPr="001323D6" w:rsidRDefault="00CC1DB8" w:rsidP="00CC1DB8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Текст и его признаки.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54F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14:paraId="2EABC7E7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A98" w14:textId="77777777" w:rsidR="00CC1DB8" w:rsidRPr="001323D6" w:rsidRDefault="007566E7" w:rsidP="00CC1DB8">
            <w:pPr>
              <w:ind w:left="-35"/>
              <w:rPr>
                <w:rFonts w:eastAsia="Calibri"/>
                <w:sz w:val="24"/>
                <w:szCs w:val="24"/>
                <w:lang w:eastAsia="ru-RU"/>
              </w:rPr>
            </w:pPr>
            <w:hyperlink r:id="rId28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http://chool-collection.edu.ru</w:t>
              </w:r>
            </w:hyperlink>
          </w:p>
        </w:tc>
      </w:tr>
      <w:tr w:rsidR="00CC1DB8" w:rsidRPr="001323D6" w14:paraId="233D9C19" w14:textId="77777777" w:rsidTr="00CC1DB8">
        <w:trPr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9B1E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7349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Восприятие текста.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9DC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3DF4" w14:textId="77777777" w:rsidR="00CC1DB8" w:rsidRPr="001323D6" w:rsidRDefault="007566E7" w:rsidP="00CC1DB8">
            <w:pPr>
              <w:ind w:left="-35"/>
              <w:rPr>
                <w:rFonts w:eastAsia="Calibri"/>
                <w:sz w:val="24"/>
                <w:szCs w:val="24"/>
                <w:lang w:eastAsia="ru-RU"/>
              </w:rPr>
            </w:pPr>
            <w:hyperlink r:id="rId29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http://chool-collection.edu.ru</w:t>
              </w:r>
            </w:hyperlink>
          </w:p>
        </w:tc>
      </w:tr>
      <w:tr w:rsidR="00CC1DB8" w:rsidRPr="001323D6" w14:paraId="3438C010" w14:textId="77777777" w:rsidTr="00CC1DB8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387D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B8DF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Что такое смысловой анализ художественного текста?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3C51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F2A0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eastAsia="ru-RU"/>
              </w:rPr>
            </w:pPr>
            <w:hyperlink r:id="rId30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rosuchebnik.ru</w:t>
              </w:r>
            </w:hyperlink>
          </w:p>
        </w:tc>
      </w:tr>
      <w:tr w:rsidR="00CC1DB8" w:rsidRPr="001323D6" w14:paraId="330D6312" w14:textId="77777777" w:rsidTr="00CC1DB8">
        <w:trPr>
          <w:trHeight w:val="373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FAC9" w14:textId="77777777" w:rsidR="00CC1DB8" w:rsidRPr="001323D6" w:rsidRDefault="00CC1DB8" w:rsidP="00CC1DB8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Учись выразительно читать и анализировать притчи (1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3BF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F1B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393749A1" w14:textId="77777777" w:rsidTr="00CC1DB8">
        <w:trPr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F39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B4B4" w14:textId="77777777" w:rsidR="00CC1DB8" w:rsidRPr="001323D6" w:rsidRDefault="00CC1DB8" w:rsidP="00CC1D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Учись выразительно читать и анализировать притчи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0C72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DF3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eastAsia="ru-RU"/>
              </w:rPr>
            </w:pPr>
            <w:hyperlink r:id="rId31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rosuchebnik.ru</w:t>
              </w:r>
            </w:hyperlink>
          </w:p>
        </w:tc>
      </w:tr>
      <w:tr w:rsidR="00CC1DB8" w:rsidRPr="001323D6" w14:paraId="65B0C4CF" w14:textId="77777777" w:rsidTr="00CC1DB8">
        <w:trPr>
          <w:trHeight w:val="269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83FA" w14:textId="77777777" w:rsidR="00CC1DB8" w:rsidRPr="001323D6" w:rsidRDefault="00CC1DB8" w:rsidP="00CC1DB8">
            <w:pPr>
              <w:ind w:left="-99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Поэтическая </w:t>
            </w:r>
            <w:proofErr w:type="spellStart"/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смехопауза</w:t>
            </w:r>
            <w:proofErr w:type="spellEnd"/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32C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F0D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738D5FDD" w14:textId="77777777" w:rsidTr="00CC1DB8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3727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9F9" w14:textId="77777777" w:rsidR="00CC1DB8" w:rsidRPr="001323D6" w:rsidRDefault="00CC1DB8" w:rsidP="00CC1DB8">
            <w:pPr>
              <w:ind w:left="95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Выразительное чтение текстов в стихах о крылатых выражениях и словах.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4106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6C87" w14:textId="77777777" w:rsidR="00CC1DB8" w:rsidRPr="001323D6" w:rsidRDefault="007566E7" w:rsidP="00CC1DB8">
            <w:pPr>
              <w:ind w:left="32"/>
              <w:rPr>
                <w:rFonts w:eastAsia="Calibri"/>
                <w:sz w:val="24"/>
                <w:szCs w:val="24"/>
                <w:lang w:eastAsia="ru-RU"/>
              </w:rPr>
            </w:pPr>
            <w:hyperlink r:id="rId32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http://www.kakprosto.ru/kak-22655-kak-chitat-s-vyrazheniem</w:t>
              </w:r>
            </w:hyperlink>
          </w:p>
        </w:tc>
      </w:tr>
      <w:tr w:rsidR="00CC1DB8" w:rsidRPr="001323D6" w14:paraId="10AEB3EE" w14:textId="77777777" w:rsidTr="00CC1DB8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A5E9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A29A" w14:textId="77777777" w:rsidR="00CC1DB8" w:rsidRPr="001323D6" w:rsidRDefault="00CC1DB8" w:rsidP="00CC1DB8">
            <w:pPr>
              <w:ind w:left="9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Стихотворное произведение и особенности работы над ним.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84F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5ACA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33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http://www.kakprosto.ru/kak-22655-kak-chitat-s-vyrazheniem</w:t>
              </w:r>
            </w:hyperlink>
          </w:p>
        </w:tc>
      </w:tr>
      <w:tr w:rsidR="00CC1DB8" w:rsidRPr="001323D6" w14:paraId="4A67525B" w14:textId="77777777" w:rsidTr="00CC1DB8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5BF3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C61" w14:textId="77777777" w:rsidR="00CC1DB8" w:rsidRPr="001323D6" w:rsidRDefault="00CC1DB8" w:rsidP="00CC1DB8">
            <w:pPr>
              <w:ind w:left="9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 xml:space="preserve">Сценические </w:t>
            </w:r>
            <w:proofErr w:type="gramStart"/>
            <w:r w:rsidRPr="001323D6">
              <w:rPr>
                <w:rFonts w:eastAsia="Calibri"/>
                <w:sz w:val="24"/>
                <w:szCs w:val="24"/>
                <w:lang w:eastAsia="ru-RU"/>
              </w:rPr>
              <w:t>особенности  словесного</w:t>
            </w:r>
            <w:proofErr w:type="gramEnd"/>
            <w:r w:rsidRPr="001323D6">
              <w:rPr>
                <w:rFonts w:eastAsia="Calibri"/>
                <w:sz w:val="24"/>
                <w:szCs w:val="24"/>
                <w:lang w:eastAsia="ru-RU"/>
              </w:rPr>
              <w:t xml:space="preserve"> действия искусства художественного слова.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5A6E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1BF5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34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http://www.kakprosto.ru/kak-22655-kak-chitat-s-vyrazheniem</w:t>
              </w:r>
            </w:hyperlink>
          </w:p>
        </w:tc>
      </w:tr>
      <w:tr w:rsidR="00CC1DB8" w:rsidRPr="001323D6" w14:paraId="51B818D0" w14:textId="77777777" w:rsidTr="00CC1DB8">
        <w:trPr>
          <w:trHeight w:val="279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4A6B" w14:textId="77777777" w:rsidR="00CC1DB8" w:rsidRPr="001323D6" w:rsidRDefault="00CC1DB8" w:rsidP="00CC1DB8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Папа, мама, я – выразительно читает вся семья (2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126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5A727665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77D" w14:textId="77777777" w:rsidR="00CC1DB8" w:rsidRPr="001323D6" w:rsidRDefault="00CC1DB8" w:rsidP="00CC1DB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2CA1AEB5" w14:textId="77777777" w:rsidR="00CC1DB8" w:rsidRPr="001323D6" w:rsidRDefault="00CC1DB8" w:rsidP="00CC1DB8">
            <w:pPr>
              <w:ind w:left="-99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3FB43CA1" w14:textId="77777777" w:rsidTr="00CC1DB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D335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6476" w14:textId="77777777" w:rsidR="00CC1DB8" w:rsidRPr="001323D6" w:rsidRDefault="00CC1DB8" w:rsidP="00CC1DB8">
            <w:pPr>
              <w:ind w:left="9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Папа, мама, я – выразительно читает вся семья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ABEE" w14:textId="77777777" w:rsidR="00CC1DB8" w:rsidRPr="001323D6" w:rsidRDefault="00CC1DB8" w:rsidP="00CC1DB8">
            <w:pPr>
              <w:tabs>
                <w:tab w:val="center" w:pos="104"/>
              </w:tabs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919F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35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http://www.kakprosto.ru/kak-22655-kak-chitat-s-vyrazheniem</w:t>
              </w:r>
            </w:hyperlink>
          </w:p>
        </w:tc>
      </w:tr>
      <w:tr w:rsidR="00CC1DB8" w:rsidRPr="001323D6" w14:paraId="5A782F36" w14:textId="77777777" w:rsidTr="00CC1DB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CB5A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ED86" w14:textId="77777777" w:rsidR="00CC1DB8" w:rsidRPr="001323D6" w:rsidRDefault="00CC1DB8" w:rsidP="00CC1DB8">
            <w:pPr>
              <w:ind w:left="9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Папа, мама, я – выразительно читает вся семья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FF81" w14:textId="77777777" w:rsidR="00CC1DB8" w:rsidRPr="001323D6" w:rsidRDefault="00CC1DB8" w:rsidP="00CC1DB8">
            <w:pPr>
              <w:tabs>
                <w:tab w:val="center" w:pos="104"/>
              </w:tabs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44A" w14:textId="77777777" w:rsidR="00CC1DB8" w:rsidRPr="001323D6" w:rsidRDefault="007566E7" w:rsidP="00CC1DB8">
            <w:pPr>
              <w:rPr>
                <w:rFonts w:eastAsia="Calibri"/>
                <w:lang w:eastAsia="ru-RU"/>
              </w:rPr>
            </w:pPr>
            <w:hyperlink r:id="rId36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http://www.kakprosto.ru/kak-22655-kak-chitat-s-vyrazheniem</w:t>
              </w:r>
            </w:hyperlink>
          </w:p>
        </w:tc>
      </w:tr>
      <w:tr w:rsidR="00CC1DB8" w:rsidRPr="001323D6" w14:paraId="3EC68065" w14:textId="77777777" w:rsidTr="00CC1DB8">
        <w:trPr>
          <w:trHeight w:val="273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0CC6" w14:textId="77777777" w:rsidR="00CC1DB8" w:rsidRPr="001323D6" w:rsidRDefault="00CC1DB8" w:rsidP="00CC1DB8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Инсценируем авторские сказки (2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FD2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79A" w14:textId="77777777" w:rsidR="00CC1DB8" w:rsidRPr="001323D6" w:rsidRDefault="00CC1DB8" w:rsidP="00CC1DB8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1C7CED91" w14:textId="77777777" w:rsidTr="00CC1DB8">
        <w:trPr>
          <w:trHeight w:val="2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672D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03EF" w14:textId="77777777" w:rsidR="00CC1DB8" w:rsidRPr="001323D6" w:rsidRDefault="00CC1DB8" w:rsidP="00CC1DB8">
            <w:pPr>
              <w:ind w:left="9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Инсценируем авторские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D8D0" w14:textId="77777777" w:rsidR="00CC1DB8" w:rsidRPr="001323D6" w:rsidRDefault="00CC1DB8" w:rsidP="00CC1DB8">
            <w:pPr>
              <w:tabs>
                <w:tab w:val="center" w:pos="104"/>
              </w:tabs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A078" w14:textId="77777777" w:rsidR="00CC1DB8" w:rsidRPr="001323D6" w:rsidRDefault="007566E7" w:rsidP="00CC1DB8">
            <w:pPr>
              <w:tabs>
                <w:tab w:val="center" w:pos="104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37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school-science.ru</w:t>
              </w:r>
            </w:hyperlink>
          </w:p>
        </w:tc>
      </w:tr>
      <w:tr w:rsidR="00CC1DB8" w:rsidRPr="001323D6" w14:paraId="4FC95698" w14:textId="77777777" w:rsidTr="00CC1DB8">
        <w:trPr>
          <w:trHeight w:val="2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292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C583" w14:textId="77777777" w:rsidR="00CC1DB8" w:rsidRPr="001323D6" w:rsidRDefault="00CC1DB8" w:rsidP="00CC1DB8">
            <w:pPr>
              <w:ind w:left="9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Инсценируем авторские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D97B" w14:textId="77777777" w:rsidR="00CC1DB8" w:rsidRPr="001323D6" w:rsidRDefault="00CC1DB8" w:rsidP="00CC1DB8">
            <w:pPr>
              <w:tabs>
                <w:tab w:val="center" w:pos="104"/>
              </w:tabs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0194" w14:textId="77777777" w:rsidR="00CC1DB8" w:rsidRPr="001323D6" w:rsidRDefault="007566E7" w:rsidP="00CC1DB8">
            <w:pPr>
              <w:tabs>
                <w:tab w:val="center" w:pos="104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38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school-science.ru</w:t>
              </w:r>
            </w:hyperlink>
          </w:p>
        </w:tc>
      </w:tr>
      <w:tr w:rsidR="00CC1DB8" w:rsidRPr="001323D6" w14:paraId="5CA23BFB" w14:textId="77777777" w:rsidTr="00CC1DB8">
        <w:trPr>
          <w:trHeight w:val="253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D829" w14:textId="77777777" w:rsidR="00CC1DB8" w:rsidRPr="001323D6" w:rsidRDefault="00CC1DB8" w:rsidP="00CC1DB8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b/>
                <w:sz w:val="24"/>
                <w:szCs w:val="24"/>
                <w:lang w:eastAsia="ru-RU"/>
              </w:rPr>
              <w:t>Подведём итоги (1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005" w14:textId="77777777" w:rsidR="00CC1DB8" w:rsidRPr="001323D6" w:rsidRDefault="00CC1DB8" w:rsidP="00CC1DB8">
            <w:pPr>
              <w:ind w:left="-113" w:right="-11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4DD" w14:textId="77777777" w:rsidR="00CC1DB8" w:rsidRPr="001323D6" w:rsidRDefault="00CC1DB8" w:rsidP="00CC1DB8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C1DB8" w:rsidRPr="001323D6" w14:paraId="3A3E8DC2" w14:textId="77777777" w:rsidTr="00CC1DB8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E0C7" w14:textId="77777777" w:rsidR="00CC1DB8" w:rsidRPr="001323D6" w:rsidRDefault="00CC1DB8" w:rsidP="00CC1DB8">
            <w:pPr>
              <w:ind w:left="-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25E7" w14:textId="77777777" w:rsidR="00CC1DB8" w:rsidRPr="001323D6" w:rsidRDefault="00CC1DB8" w:rsidP="00CC1DB8">
            <w:pPr>
              <w:ind w:left="9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1988" w14:textId="77777777" w:rsidR="00CC1DB8" w:rsidRPr="001323D6" w:rsidRDefault="00CC1DB8" w:rsidP="00CC1DB8">
            <w:pPr>
              <w:tabs>
                <w:tab w:val="center" w:pos="104"/>
              </w:tabs>
              <w:ind w:left="-113" w:right="-11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23D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781B" w14:textId="77777777" w:rsidR="00CC1DB8" w:rsidRPr="001323D6" w:rsidRDefault="007566E7" w:rsidP="00CC1DB8">
            <w:pPr>
              <w:ind w:left="-3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39" w:history="1"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kopilkaurokov</w:t>
              </w:r>
              <w:proofErr w:type="spellEnd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1DB8" w:rsidRPr="001323D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0CD11F2D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5B0B4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8BB6F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BB8D8D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26093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F8EBE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3D05C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D423E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C34925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D9FDC3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E8FC47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312DA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6EDC4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C575D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0587C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F74BF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EAC37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71E0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14:paraId="6C7A8B8B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8464A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CC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53BD42D9" w14:textId="77777777" w:rsidR="00CC1DB8" w:rsidRPr="00CC1DB8" w:rsidRDefault="00CC1DB8" w:rsidP="00CC1DB8">
      <w:pPr>
        <w:autoSpaceDE w:val="0"/>
        <w:autoSpaceDN w:val="0"/>
        <w:adjustRightInd w:val="0"/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tbl>
      <w:tblPr>
        <w:tblStyle w:val="a3"/>
        <w:tblW w:w="106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2"/>
        <w:gridCol w:w="6098"/>
        <w:gridCol w:w="992"/>
        <w:gridCol w:w="1276"/>
        <w:gridCol w:w="1417"/>
      </w:tblGrid>
      <w:tr w:rsidR="00CC1DB8" w:rsidRPr="00CC1DB8" w14:paraId="1B614915" w14:textId="77777777" w:rsidTr="00CC1DB8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0FE" w14:textId="77777777" w:rsidR="00CC1DB8" w:rsidRPr="00CC1DB8" w:rsidRDefault="00CC1DB8" w:rsidP="00CC1DB8">
            <w:pPr>
              <w:ind w:left="-250"/>
              <w:jc w:val="right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A1CC" w14:textId="77777777" w:rsidR="00CC1DB8" w:rsidRPr="00CC1DB8" w:rsidRDefault="00CC1DB8" w:rsidP="00CC1DB8">
            <w:pPr>
              <w:ind w:left="379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1C8" w14:textId="77777777" w:rsidR="00CC1DB8" w:rsidRPr="00CC1DB8" w:rsidRDefault="00CC1DB8" w:rsidP="00CC1DB8">
            <w:pPr>
              <w:ind w:left="176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1D78" w14:textId="77777777" w:rsidR="00CC1DB8" w:rsidRPr="00CC1DB8" w:rsidRDefault="00CC1DB8" w:rsidP="00CC1DB8">
            <w:pPr>
              <w:ind w:left="176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CC1DB8" w:rsidRPr="00CC1DB8" w14:paraId="72A08510" w14:textId="77777777" w:rsidTr="00CC1DB8">
        <w:trPr>
          <w:trHeight w:val="39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5EDA" w14:textId="77777777" w:rsidR="00CC1DB8" w:rsidRPr="00CC1DB8" w:rsidRDefault="00CC1DB8" w:rsidP="00CC1DB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231" w14:textId="77777777" w:rsidR="00CC1DB8" w:rsidRPr="00CC1DB8" w:rsidRDefault="00CC1DB8" w:rsidP="00CC1DB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81FB" w14:textId="77777777" w:rsidR="00CC1DB8" w:rsidRPr="00CC1DB8" w:rsidRDefault="00CC1DB8" w:rsidP="00CC1DB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4C28" w14:textId="77777777" w:rsidR="00CC1DB8" w:rsidRPr="00CC1DB8" w:rsidRDefault="00CC1DB8" w:rsidP="00CC1DB8">
            <w:pPr>
              <w:ind w:left="176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96D" w14:textId="77777777" w:rsidR="00CC1DB8" w:rsidRPr="00CC1DB8" w:rsidRDefault="00CC1DB8" w:rsidP="00CC1DB8">
            <w:pPr>
              <w:ind w:left="176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факт</w:t>
            </w:r>
          </w:p>
        </w:tc>
      </w:tr>
      <w:tr w:rsidR="00CC1DB8" w:rsidRPr="00CC1DB8" w14:paraId="1C7E0EEB" w14:textId="77777777" w:rsidTr="00CC1DB8">
        <w:trPr>
          <w:trHeight w:val="41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A6E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Давай познакомимся (1 ч.).</w:t>
            </w:r>
          </w:p>
          <w:p w14:paraId="741FFBEC" w14:textId="77777777" w:rsidR="00CC1DB8" w:rsidRPr="00CC1DB8" w:rsidRDefault="00CC1DB8" w:rsidP="00CC1DB8">
            <w:pPr>
              <w:ind w:left="-99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542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6A8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C1DB8" w:rsidRPr="00CC1DB8" w14:paraId="5D7B65A7" w14:textId="77777777" w:rsidTr="00CC1DB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1694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F0FF" w14:textId="77777777" w:rsidR="00CC1DB8" w:rsidRPr="00CC1DB8" w:rsidRDefault="00CC1DB8" w:rsidP="00CC1DB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Давай познакомимся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608D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2B8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7BE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7523C0ED" w14:textId="77777777" w:rsidTr="00CC1DB8">
        <w:trPr>
          <w:trHeight w:val="27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A938" w14:textId="77777777" w:rsidR="00CC1DB8" w:rsidRPr="00CC1DB8" w:rsidRDefault="00CC1DB8" w:rsidP="00CC1DB8">
            <w:pPr>
              <w:ind w:left="-250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Голос – великое богатство. Учись развивать свой голос</w:t>
            </w:r>
            <w:r w:rsidRPr="00CC1DB8">
              <w:rPr>
                <w:sz w:val="24"/>
                <w:szCs w:val="24"/>
                <w:lang w:eastAsia="ru-RU"/>
              </w:rPr>
              <w:t xml:space="preserve"> </w:t>
            </w:r>
            <w:r w:rsidRPr="00CC1DB8">
              <w:rPr>
                <w:b/>
                <w:sz w:val="24"/>
                <w:szCs w:val="24"/>
                <w:lang w:eastAsia="ru-RU"/>
              </w:rPr>
              <w:t>(3 ч.)</w:t>
            </w:r>
            <w:r w:rsidRPr="00CC1DB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C1DB8" w:rsidRPr="00CC1DB8" w14:paraId="356A4CBA" w14:textId="77777777" w:rsidTr="00CC1DB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4067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9672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Голос – великое богатство. Какие бывают голоса?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63F6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853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778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6CEA3A76" w14:textId="77777777" w:rsidTr="00CC1DB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5602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6DC9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Учись развивать свой голос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7071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045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35F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3775FD7B" w14:textId="77777777" w:rsidTr="00CC1DB8">
        <w:trPr>
          <w:trHeight w:val="25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0BC" w14:textId="77777777" w:rsidR="00CC1DB8" w:rsidRPr="00CC1DB8" w:rsidRDefault="00CC1DB8" w:rsidP="00CC1DB8">
            <w:pPr>
              <w:ind w:left="-250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Учись читать, чтоб больше знать</w:t>
            </w:r>
            <w:r w:rsidRPr="00CC1DB8">
              <w:rPr>
                <w:sz w:val="24"/>
                <w:szCs w:val="24"/>
                <w:lang w:eastAsia="ru-RU"/>
              </w:rPr>
              <w:t xml:space="preserve"> </w:t>
            </w:r>
            <w:r w:rsidRPr="00CC1DB8">
              <w:rPr>
                <w:b/>
                <w:sz w:val="24"/>
                <w:szCs w:val="24"/>
                <w:lang w:eastAsia="ru-RU"/>
              </w:rPr>
              <w:t>(8 ч.)</w:t>
            </w:r>
          </w:p>
        </w:tc>
      </w:tr>
      <w:tr w:rsidR="00CC1DB8" w:rsidRPr="00CC1DB8" w14:paraId="1C4DCC02" w14:textId="77777777" w:rsidTr="00CC1DB8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21CA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0E84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Учись читать, чтоб больше знать!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00C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8A4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29C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328C08B0" w14:textId="77777777" w:rsidTr="00CC1DB8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1A54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EBCC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Как хорошо уметь читать!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BE84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36B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2D1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4F2C1E69" w14:textId="77777777" w:rsidTr="00CC1DB8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1CD5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E980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B057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F1B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CCF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63F1932C" w14:textId="77777777" w:rsidTr="00CC1DB8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7A7C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C6CE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С чего начинается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ABEC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379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80E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5C5E94B4" w14:textId="77777777" w:rsidTr="00CC1DB8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F7C5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12E9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Чтение – это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6663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377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B5C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2E7112E1" w14:textId="77777777" w:rsidTr="00CC1DB8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A4A5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0CF5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Что значит «читать хорошо»?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E3A1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C0D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9EB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7B0FFBAA" w14:textId="77777777" w:rsidTr="00CC1DB8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8A8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37B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Читать хорошо – это трудно и легко!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657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D95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F23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6097C4B2" w14:textId="77777777" w:rsidTr="00CC1DB8">
        <w:trPr>
          <w:trHeight w:val="24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B3AD" w14:textId="77777777" w:rsidR="00CC1DB8" w:rsidRPr="00CC1DB8" w:rsidRDefault="00CC1DB8" w:rsidP="00CC1DB8">
            <w:pPr>
              <w:ind w:left="-250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Учись технике выразительного чтения (10 ч.)</w:t>
            </w:r>
          </w:p>
        </w:tc>
      </w:tr>
      <w:tr w:rsidR="00CC1DB8" w:rsidRPr="00CC1DB8" w14:paraId="5C7B0BE6" w14:textId="77777777" w:rsidTr="00CC1DB8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A21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592E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Что такое техника выразительного чтения?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27B6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71C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42B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0C635118" w14:textId="77777777" w:rsidTr="00CC1DB8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6512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60AC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Обращай внимание на знаки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6726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D48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9C8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5D5DE577" w14:textId="77777777" w:rsidTr="00CC1DB8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CB7A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E547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Знаки препинания разделительные и выделительные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C75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B0E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48D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050C18E3" w14:textId="77777777" w:rsidTr="00CC1DB8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E3D0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9DBE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Знаки препинания и паузы – творцы выразительного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738A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62A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BB8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747AB39C" w14:textId="77777777" w:rsidTr="00CC1DB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1EE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BA68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Звукопись.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048A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D63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773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0A74103F" w14:textId="77777777" w:rsidTr="00CC1DB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9E6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6AB4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Аллитерация.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689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C62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3C2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5F9CF4E5" w14:textId="77777777" w:rsidTr="00CC1DB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167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8EF5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Ассонанс.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0BDE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CB2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BD4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285A9516" w14:textId="77777777" w:rsidTr="00CC1DB8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F013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E8B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Ударение логическое и словесное.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6BF0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053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DB2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6E05BB3B" w14:textId="77777777" w:rsidTr="00CC1DB8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45D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E68B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Интонация – основа выразительного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2569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87D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7DB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50F4FF53" w14:textId="77777777" w:rsidTr="00CC1DB8">
        <w:trPr>
          <w:trHeight w:val="25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BBFE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Учись понимать художественные тексты и выразительно их читать (3 ч.)</w:t>
            </w:r>
          </w:p>
        </w:tc>
      </w:tr>
      <w:tr w:rsidR="00CC1DB8" w:rsidRPr="00CC1DB8" w14:paraId="416E417B" w14:textId="77777777" w:rsidTr="00CC1DB8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D53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23</w:t>
            </w:r>
          </w:p>
          <w:p w14:paraId="684A41C0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279" w14:textId="77777777" w:rsidR="00CC1DB8" w:rsidRPr="00CC1DB8" w:rsidRDefault="00CC1DB8" w:rsidP="00CC1DB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Текст и его признаки.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8C3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  <w:p w14:paraId="508A6281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DC1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EB9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1EFE1AD2" w14:textId="77777777" w:rsidTr="00CC1DB8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D018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FC56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Восприятие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645B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D3B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F91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234A38FB" w14:textId="77777777" w:rsidTr="00CC1DB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A629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2B64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Что такое смысловой анализ художественного текста?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7386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723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10B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40AB41DF" w14:textId="77777777" w:rsidTr="00CC1DB8">
        <w:trPr>
          <w:trHeight w:val="34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1AF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Учись выразительно читать и анализировать притчи (1 ч.)</w:t>
            </w:r>
          </w:p>
        </w:tc>
      </w:tr>
      <w:tr w:rsidR="00CC1DB8" w:rsidRPr="00CC1DB8" w14:paraId="38D5C696" w14:textId="77777777" w:rsidTr="00CC1DB8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E60D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2A1" w14:textId="77777777" w:rsidR="00CC1DB8" w:rsidRPr="00CC1DB8" w:rsidRDefault="00CC1DB8" w:rsidP="00CC1DB8">
            <w:pPr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Учись выразительно читать и анализировать притчи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FCEA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037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457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61F4CDFB" w14:textId="77777777" w:rsidTr="00CC1DB8">
        <w:trPr>
          <w:trHeight w:val="2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3F2E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 xml:space="preserve">Поэтическая </w:t>
            </w:r>
            <w:proofErr w:type="spellStart"/>
            <w:r w:rsidRPr="00CC1DB8">
              <w:rPr>
                <w:b/>
                <w:sz w:val="24"/>
                <w:szCs w:val="24"/>
                <w:lang w:eastAsia="ru-RU"/>
              </w:rPr>
              <w:t>смехопауза</w:t>
            </w:r>
            <w:proofErr w:type="spellEnd"/>
            <w:r w:rsidRPr="00CC1DB8">
              <w:rPr>
                <w:b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CC1DB8" w:rsidRPr="00CC1DB8" w14:paraId="654B7A9B" w14:textId="77777777" w:rsidTr="00CC1DB8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0335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C6BF" w14:textId="77777777" w:rsidR="00CC1DB8" w:rsidRPr="00CC1DB8" w:rsidRDefault="00CC1DB8" w:rsidP="00CC1DB8">
            <w:pPr>
              <w:ind w:left="95"/>
              <w:jc w:val="both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Выразительное чтение текстов в стихах о крылатых выражениях и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5398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FA1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C10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5C932DB9" w14:textId="77777777" w:rsidTr="00CC1DB8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8061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BB38" w14:textId="77777777" w:rsidR="00CC1DB8" w:rsidRPr="00CC1DB8" w:rsidRDefault="00CC1DB8" w:rsidP="00CC1DB8">
            <w:pPr>
              <w:ind w:left="95"/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Стихотворное произведение и особенности работы над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0CBD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DC0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F1F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7801AF0C" w14:textId="77777777" w:rsidTr="00CC1DB8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EB4D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9B53" w14:textId="77777777" w:rsidR="00CC1DB8" w:rsidRPr="00CC1DB8" w:rsidRDefault="00CC1DB8" w:rsidP="00CC1DB8">
            <w:pPr>
              <w:ind w:left="95"/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 xml:space="preserve">Сценические </w:t>
            </w:r>
            <w:proofErr w:type="gramStart"/>
            <w:r w:rsidRPr="00CC1DB8">
              <w:rPr>
                <w:sz w:val="24"/>
                <w:szCs w:val="24"/>
                <w:lang w:eastAsia="ru-RU"/>
              </w:rPr>
              <w:t>особенности  словесного</w:t>
            </w:r>
            <w:proofErr w:type="gramEnd"/>
            <w:r w:rsidRPr="00CC1DB8">
              <w:rPr>
                <w:sz w:val="24"/>
                <w:szCs w:val="24"/>
                <w:lang w:eastAsia="ru-RU"/>
              </w:rPr>
              <w:t xml:space="preserve"> действия искусства художественного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9B64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5CF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ECE" w14:textId="77777777" w:rsidR="00CC1DB8" w:rsidRPr="00CC1DB8" w:rsidRDefault="00CC1DB8" w:rsidP="00CC1DB8">
            <w:pPr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288F7D3C" w14:textId="77777777" w:rsidTr="00CC1DB8">
        <w:trPr>
          <w:trHeight w:val="27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3DF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Папа, мама, я – выразительно читает вся семья (2 ч.)</w:t>
            </w:r>
          </w:p>
        </w:tc>
      </w:tr>
      <w:tr w:rsidR="00CC1DB8" w:rsidRPr="00CC1DB8" w14:paraId="3CEC1747" w14:textId="77777777" w:rsidTr="00CC1DB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3DF1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038B" w14:textId="77777777" w:rsidR="00CC1DB8" w:rsidRPr="00CC1DB8" w:rsidRDefault="00CC1DB8" w:rsidP="00CC1DB8">
            <w:pPr>
              <w:ind w:left="95"/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Папа, мама, я – выразительно читает вся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FCB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</w:t>
            </w:r>
            <w:r w:rsidRPr="00CC1DB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F7C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F7E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3747768C" w14:textId="77777777" w:rsidTr="00CC1DB8">
        <w:trPr>
          <w:trHeight w:val="27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C29A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Инсценируем авторские сказки (2 ч.)</w:t>
            </w:r>
          </w:p>
        </w:tc>
      </w:tr>
      <w:tr w:rsidR="00CC1DB8" w:rsidRPr="00CC1DB8" w14:paraId="6484594D" w14:textId="77777777" w:rsidTr="00CC1DB8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A237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EB27" w14:textId="77777777" w:rsidR="00CC1DB8" w:rsidRPr="00CC1DB8" w:rsidRDefault="00CC1DB8" w:rsidP="00CC1DB8">
            <w:pPr>
              <w:ind w:left="95"/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Инсценируем авторские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0279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2</w:t>
            </w:r>
            <w:r w:rsidRPr="00CC1DB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47D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2A8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</w:p>
        </w:tc>
      </w:tr>
      <w:tr w:rsidR="00CC1DB8" w:rsidRPr="00CC1DB8" w14:paraId="1CE27802" w14:textId="77777777" w:rsidTr="00CC1DB8">
        <w:trPr>
          <w:trHeight w:val="25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C9BF" w14:textId="77777777" w:rsidR="00CC1DB8" w:rsidRPr="00CC1DB8" w:rsidRDefault="00CC1DB8" w:rsidP="00CC1DB8">
            <w:pPr>
              <w:ind w:left="-993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B8">
              <w:rPr>
                <w:b/>
                <w:sz w:val="24"/>
                <w:szCs w:val="24"/>
                <w:lang w:eastAsia="ru-RU"/>
              </w:rPr>
              <w:t>Подведём итоги (1 ч.)</w:t>
            </w:r>
          </w:p>
        </w:tc>
      </w:tr>
      <w:tr w:rsidR="00CC1DB8" w:rsidRPr="00CC1DB8" w14:paraId="68E82F16" w14:textId="77777777" w:rsidTr="00CC1DB8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B37A" w14:textId="77777777" w:rsidR="00CC1DB8" w:rsidRPr="00CC1D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257D" w14:textId="77777777" w:rsidR="00CC1DB8" w:rsidRPr="00CC1DB8" w:rsidRDefault="00CC1DB8" w:rsidP="00CC1DB8">
            <w:pPr>
              <w:ind w:left="95"/>
              <w:jc w:val="both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01E8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  <w:r w:rsidRPr="00CC1DB8">
              <w:rPr>
                <w:sz w:val="24"/>
                <w:szCs w:val="24"/>
                <w:lang w:eastAsia="ru-RU"/>
              </w:rPr>
              <w:t>1</w:t>
            </w:r>
            <w:r w:rsidRPr="00CC1DB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E6D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776" w14:textId="77777777" w:rsidR="00CC1DB8" w:rsidRPr="00CC1DB8" w:rsidRDefault="00CC1DB8" w:rsidP="00CC1DB8">
            <w:pPr>
              <w:tabs>
                <w:tab w:val="center" w:pos="104"/>
              </w:tabs>
              <w:ind w:left="318"/>
              <w:rPr>
                <w:sz w:val="24"/>
                <w:szCs w:val="24"/>
                <w:lang w:eastAsia="ru-RU"/>
              </w:rPr>
            </w:pPr>
          </w:p>
        </w:tc>
      </w:tr>
    </w:tbl>
    <w:p w14:paraId="2E635DB3" w14:textId="77777777" w:rsidR="00CC1DB8" w:rsidRPr="00CC1DB8" w:rsidRDefault="00CC1DB8" w:rsidP="00CC1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50E556C" w14:textId="77777777" w:rsidR="00CC1DB8" w:rsidRPr="00CC1DB8" w:rsidRDefault="00CC1DB8" w:rsidP="00CC1DB8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FEF53" w14:textId="77777777" w:rsidR="00CC1DB8" w:rsidRPr="00CC1DB8" w:rsidRDefault="00CC1DB8" w:rsidP="00CC1DB8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CE385" w14:textId="77777777" w:rsidR="00CC1DB8" w:rsidRPr="00CC1DB8" w:rsidRDefault="00CC1DB8" w:rsidP="00CC1DB8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15124" w14:textId="77777777" w:rsidR="00CC1DB8" w:rsidRPr="00CC1DB8" w:rsidRDefault="00CC1DB8" w:rsidP="00CC1DB8">
      <w:pPr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2AB2C" w14:textId="77777777" w:rsidR="00CC1DB8" w:rsidRPr="00CC1DB8" w:rsidRDefault="00CC1DB8" w:rsidP="00CC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D6957" w14:textId="77777777" w:rsidR="00CC1DB8" w:rsidRPr="00CC1DB8" w:rsidRDefault="00CC1DB8" w:rsidP="00CC1DB8">
      <w:pPr>
        <w:spacing w:after="200" w:line="276" w:lineRule="auto"/>
        <w:rPr>
          <w:rFonts w:ascii="Calibri" w:eastAsia="Calibri" w:hAnsi="Calibri" w:cs="Times New Roman"/>
        </w:rPr>
      </w:pPr>
    </w:p>
    <w:p w14:paraId="0AD60924" w14:textId="77777777" w:rsidR="0086046D" w:rsidRDefault="0086046D"/>
    <w:sectPr w:rsidR="0086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F7BAF"/>
    <w:multiLevelType w:val="hybridMultilevel"/>
    <w:tmpl w:val="E8C0A33E"/>
    <w:lvl w:ilvl="0" w:tplc="10C847FE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A9E4438"/>
    <w:multiLevelType w:val="hybridMultilevel"/>
    <w:tmpl w:val="4EAA2A02"/>
    <w:lvl w:ilvl="0" w:tplc="584CD394">
      <w:start w:val="3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82"/>
    <w:rsid w:val="001323D6"/>
    <w:rsid w:val="00285E82"/>
    <w:rsid w:val="007566E7"/>
    <w:rsid w:val="0086046D"/>
    <w:rsid w:val="009B62A0"/>
    <w:rsid w:val="00C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E56A-5596-4F45-B574-1096A97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756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7566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7566E7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566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ool-collection.edu.ru" TargetMode="External"/><Relationship Id="rId18" Type="http://schemas.openxmlformats.org/officeDocument/2006/relationships/hyperlink" Target="http://studbooks.net" TargetMode="External"/><Relationship Id="rId26" Type="http://schemas.openxmlformats.org/officeDocument/2006/relationships/hyperlink" Target="http://uznaychtjtakoe.ru" TargetMode="External"/><Relationship Id="rId39" Type="http://schemas.openxmlformats.org/officeDocument/2006/relationships/hyperlink" Target="http://kopilkaurokov.ru" TargetMode="External"/><Relationship Id="rId21" Type="http://schemas.openxmlformats.org/officeDocument/2006/relationships/hyperlink" Target="http://rosuchebnik.ru" TargetMode="External"/><Relationship Id="rId34" Type="http://schemas.openxmlformats.org/officeDocument/2006/relationships/hyperlink" Target="http://www.kakprosto.ru/kak-22655-kak-chitat-s-vyrazheniem" TargetMode="External"/><Relationship Id="rId7" Type="http://schemas.openxmlformats.org/officeDocument/2006/relationships/hyperlink" Target="http://studopedia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daonline.ru" TargetMode="External"/><Relationship Id="rId20" Type="http://schemas.openxmlformats.org/officeDocument/2006/relationships/hyperlink" Target="http://rosuchebnik.ru" TargetMode="External"/><Relationship Id="rId29" Type="http://schemas.openxmlformats.org/officeDocument/2006/relationships/hyperlink" Target="http://chool-collection.edu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" TargetMode="External"/><Relationship Id="rId11" Type="http://schemas.openxmlformats.org/officeDocument/2006/relationships/hyperlink" Target="http://kopilkaurokov.ru" TargetMode="External"/><Relationship Id="rId24" Type="http://schemas.openxmlformats.org/officeDocument/2006/relationships/hyperlink" Target="http://uznaychtjtakoe.ru" TargetMode="External"/><Relationship Id="rId32" Type="http://schemas.openxmlformats.org/officeDocument/2006/relationships/hyperlink" Target="http://www.kakprosto.ru/kak-22655-kak-chitat-s-vyrazheniem" TargetMode="External"/><Relationship Id="rId37" Type="http://schemas.openxmlformats.org/officeDocument/2006/relationships/hyperlink" Target="http://school-science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urok.1sept.ru" TargetMode="External"/><Relationship Id="rId23" Type="http://schemas.openxmlformats.org/officeDocument/2006/relationships/hyperlink" Target="http://stihi.ru" TargetMode="External"/><Relationship Id="rId28" Type="http://schemas.openxmlformats.org/officeDocument/2006/relationships/hyperlink" Target="http://chool-collection.edu.ru" TargetMode="External"/><Relationship Id="rId36" Type="http://schemas.openxmlformats.org/officeDocument/2006/relationships/hyperlink" Target="http://www.kakprosto.ru/kak-22655-kak-chitat-s-vyrazheniem" TargetMode="External"/><Relationship Id="rId10" Type="http://schemas.openxmlformats.org/officeDocument/2006/relationships/hyperlink" Target="http://kopilkaurokov.ru" TargetMode="External"/><Relationship Id="rId19" Type="http://schemas.openxmlformats.org/officeDocument/2006/relationships/hyperlink" Target="http://rosuchebnik.ru" TargetMode="External"/><Relationship Id="rId31" Type="http://schemas.openxmlformats.org/officeDocument/2006/relationships/hyperlink" Target="http://rosucheb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opedia.net" TargetMode="External"/><Relationship Id="rId14" Type="http://schemas.openxmlformats.org/officeDocument/2006/relationships/hyperlink" Target="http://pravdaonline.ru" TargetMode="External"/><Relationship Id="rId22" Type="http://schemas.openxmlformats.org/officeDocument/2006/relationships/hyperlink" Target="http://rosuchebnik.ru" TargetMode="External"/><Relationship Id="rId27" Type="http://schemas.openxmlformats.org/officeDocument/2006/relationships/hyperlink" Target="http://uznaychtjtakoe.ru" TargetMode="External"/><Relationship Id="rId30" Type="http://schemas.openxmlformats.org/officeDocument/2006/relationships/hyperlink" Target="http://rosuchebnik.ru" TargetMode="External"/><Relationship Id="rId35" Type="http://schemas.openxmlformats.org/officeDocument/2006/relationships/hyperlink" Target="http://www.kakprosto.ru/kak-22655-kak-chitat-s-vyrazheniem" TargetMode="External"/><Relationship Id="rId8" Type="http://schemas.openxmlformats.org/officeDocument/2006/relationships/hyperlink" Target="http://studopedia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pilkaurokov.ru" TargetMode="External"/><Relationship Id="rId17" Type="http://schemas.openxmlformats.org/officeDocument/2006/relationships/hyperlink" Target="http://pravdaonline.ru" TargetMode="External"/><Relationship Id="rId25" Type="http://schemas.openxmlformats.org/officeDocument/2006/relationships/hyperlink" Target="http://uznaychtjtakoe.ru" TargetMode="External"/><Relationship Id="rId33" Type="http://schemas.openxmlformats.org/officeDocument/2006/relationships/hyperlink" Target="http://www.kakprosto.ru/kak-22655-kak-chitat-s-vyrazheniem" TargetMode="External"/><Relationship Id="rId38" Type="http://schemas.openxmlformats.org/officeDocument/2006/relationships/hyperlink" Target="http://school-sci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2022-11-06T08:36:00Z</dcterms:created>
  <dcterms:modified xsi:type="dcterms:W3CDTF">2022-11-09T07:20:00Z</dcterms:modified>
</cp:coreProperties>
</file>