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4" w:rsidRPr="00EE18D2" w:rsidRDefault="00CF4964" w:rsidP="00CF4964">
      <w:pPr>
        <w:pStyle w:val="Default"/>
        <w:rPr>
          <w:b/>
          <w:bCs/>
        </w:rPr>
      </w:pPr>
      <w:r w:rsidRPr="00EE18D2">
        <w:rPr>
          <w:b/>
          <w:bCs/>
        </w:rPr>
        <w:t xml:space="preserve">Аннотация к рабочей </w:t>
      </w:r>
      <w:r>
        <w:rPr>
          <w:b/>
          <w:bCs/>
        </w:rPr>
        <w:t>программе по литературе 7 класс</w:t>
      </w:r>
      <w:r w:rsidRPr="00EE18D2">
        <w:rPr>
          <w:b/>
          <w:bCs/>
        </w:rPr>
        <w:t xml:space="preserve"> </w:t>
      </w:r>
      <w:proofErr w:type="gramStart"/>
      <w:r w:rsidRPr="00EE18D2">
        <w:rPr>
          <w:b/>
          <w:bCs/>
        </w:rPr>
        <w:t>на</w:t>
      </w:r>
      <w:proofErr w:type="gramEnd"/>
    </w:p>
    <w:p w:rsidR="00CF4964" w:rsidRPr="00EE18D2" w:rsidRDefault="00CF4964" w:rsidP="00CF4964">
      <w:pPr>
        <w:pStyle w:val="Default"/>
        <w:rPr>
          <w:b/>
          <w:bCs/>
        </w:rPr>
      </w:pPr>
      <w:r w:rsidRPr="00EE18D2">
        <w:rPr>
          <w:b/>
          <w:bCs/>
        </w:rPr>
        <w:t xml:space="preserve"> 2022 – 2023 учебный год.</w:t>
      </w:r>
    </w:p>
    <w:p w:rsidR="00CF4964" w:rsidRPr="00EE18D2" w:rsidRDefault="00CF4964" w:rsidP="00CF4964">
      <w:pPr>
        <w:pStyle w:val="Default"/>
      </w:pPr>
      <w:r w:rsidRPr="00EE18D2">
        <w:rPr>
          <w:b/>
          <w:bCs/>
        </w:rPr>
        <w:t xml:space="preserve"> </w:t>
      </w:r>
    </w:p>
    <w:p w:rsidR="00CF4964" w:rsidRPr="00FF5701" w:rsidRDefault="00CF4964" w:rsidP="00CF4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287, зарегистрирован Министерством юстиции Российской Федерации 05.07.2021 г.,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. номер — 64101) (далее — ФГОС ООО), а также Примерной программы воспитания, с учётом Концепции преподавания русского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CF4964" w:rsidRPr="00FF5701" w:rsidRDefault="00CF4964" w:rsidP="00CF49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«ЛИТЕРАТУРА»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CF4964" w:rsidRPr="00FF5701" w:rsidRDefault="00CF4964" w:rsidP="00CF49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«ЛИТЕРАТУРА»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аксиологической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   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   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701">
        <w:rPr>
          <w:rFonts w:ascii="Times New Roman" w:eastAsia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воспринимая чужую точку зрения и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отстаивая свою.  </w:t>
      </w:r>
    </w:p>
    <w:p w:rsidR="00CF4964" w:rsidRPr="00FF5701" w:rsidRDefault="00CF4964" w:rsidP="00CF496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t>МЕСТО УЧЕБНОГО ПРЕДМЕТА «ЛИТЕРАТУРА» В УЧЕБНОМ ПЛАНЕ</w:t>
      </w:r>
    </w:p>
    <w:p w:rsidR="00CF4964" w:rsidRPr="00FF5701" w:rsidRDefault="00CF4964" w:rsidP="00CF49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</w:t>
      </w:r>
    </w:p>
    <w:p w:rsidR="00CF4964" w:rsidRPr="00FF5701" w:rsidRDefault="00CF4964" w:rsidP="00CF49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lastRenderedPageBreak/>
        <w:t>В 7 классе на изучение предмета отводится 2 часа в неделю, суммарно изучение литературы в 7 классе по программе основного общего образования рассчитано на 68 часов.  </w:t>
      </w:r>
    </w:p>
    <w:p w:rsidR="00CF4964" w:rsidRPr="00EE18D2" w:rsidRDefault="00CF4964" w:rsidP="00CF4964">
      <w:pPr>
        <w:pStyle w:val="Default"/>
      </w:pPr>
    </w:p>
    <w:p w:rsidR="00FF4806" w:rsidRDefault="00FF4806"/>
    <w:sectPr w:rsidR="00FF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964"/>
    <w:rsid w:val="00CF4964"/>
    <w:rsid w:val="00F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9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2022-11-13T15:47:00Z</dcterms:created>
  <dcterms:modified xsi:type="dcterms:W3CDTF">2022-11-13T15:50:00Z</dcterms:modified>
</cp:coreProperties>
</file>