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BE" w:rsidRPr="00637419" w:rsidRDefault="00637419" w:rsidP="004F5FBE">
      <w:pPr>
        <w:pStyle w:val="a6"/>
        <w:ind w:left="212"/>
        <w:jc w:val="center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684520" cy="2713484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23" cy="271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BE" w:rsidRDefault="004F5FBE" w:rsidP="004F5FBE">
      <w:pPr>
        <w:pStyle w:val="a6"/>
        <w:ind w:left="212"/>
        <w:jc w:val="center"/>
        <w:rPr>
          <w:sz w:val="28"/>
          <w:szCs w:val="28"/>
        </w:rPr>
      </w:pPr>
    </w:p>
    <w:p w:rsidR="004F5FBE" w:rsidRDefault="004F5FBE" w:rsidP="004F5FBE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 xml:space="preserve">РАБОЧАЯ ПРОГРАММА </w:t>
      </w:r>
    </w:p>
    <w:p w:rsidR="004F5FBE" w:rsidRDefault="004F5FBE" w:rsidP="004F5FB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>по обществознанию</w:t>
      </w:r>
    </w:p>
    <w:p w:rsidR="004F5FBE" w:rsidRDefault="004F5FBE" w:rsidP="004F5FBE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b/>
          <w:bCs/>
          <w:sz w:val="28"/>
          <w:szCs w:val="28"/>
        </w:rPr>
        <w:t>9 класс</w:t>
      </w:r>
    </w:p>
    <w:p w:rsidR="004F5FBE" w:rsidRDefault="004F5FBE" w:rsidP="004F5FBE">
      <w:pPr>
        <w:pStyle w:val="cee1fbf7edfbe9"/>
        <w:spacing w:after="0"/>
        <w:ind w:left="-1134"/>
        <w:jc w:val="center"/>
      </w:pPr>
    </w:p>
    <w:p w:rsidR="004F5FBE" w:rsidRDefault="004F5FBE" w:rsidP="004F5FBE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</w:t>
      </w:r>
      <w:r w:rsidR="00637419">
        <w:rPr>
          <w:rStyle w:val="cef1edeee2edeee9f8f0e8f4f2e0e1e7e0f6e0"/>
          <w:b/>
          <w:bCs/>
          <w:sz w:val="36"/>
          <w:szCs w:val="36"/>
          <w:u w:val="single"/>
        </w:rPr>
        <w:t>2</w:t>
      </w:r>
      <w:r>
        <w:rPr>
          <w:rStyle w:val="cef1edeee2edeee9f8f0e8f4f2e0e1e7e0f6e0"/>
          <w:b/>
          <w:bCs/>
          <w:sz w:val="36"/>
          <w:szCs w:val="36"/>
          <w:u w:val="single"/>
        </w:rPr>
        <w:t>-202</w:t>
      </w:r>
      <w:r w:rsidR="00637419">
        <w:rPr>
          <w:rStyle w:val="cef1edeee2edeee9f8f0e8f4f2e0e1e7e0f6e0"/>
          <w:b/>
          <w:bCs/>
          <w:sz w:val="36"/>
          <w:szCs w:val="36"/>
          <w:u w:val="single"/>
        </w:rPr>
        <w:t>3</w:t>
      </w:r>
      <w:r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4F5FBE" w:rsidRDefault="004F5FBE" w:rsidP="004F5FBE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4F5FBE" w:rsidRDefault="004F5FBE" w:rsidP="004F5FB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F5FBE" w:rsidRDefault="004F5FBE" w:rsidP="004F5FB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F5FBE" w:rsidRDefault="004F5FBE" w:rsidP="004F5FB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F5FBE" w:rsidRDefault="004F5FBE" w:rsidP="004F5FB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F5FBE" w:rsidRDefault="004F5FBE" w:rsidP="004F5FBE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4F5FBE" w:rsidRDefault="004F5FBE" w:rsidP="004F5FBE">
      <w:pPr>
        <w:pStyle w:val="cee1fbf7edfbe9"/>
        <w:tabs>
          <w:tab w:val="left" w:pos="6945"/>
        </w:tabs>
        <w:spacing w:after="0"/>
        <w:ind w:left="-1134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ab/>
      </w:r>
    </w:p>
    <w:p w:rsidR="004F5FBE" w:rsidRDefault="004F5FBE" w:rsidP="004F5FBE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Учитель :Иванова Тамара Егоровна</w:t>
      </w:r>
    </w:p>
    <w:p w:rsidR="004F5FBE" w:rsidRDefault="004F5FBE" w:rsidP="004F5FBE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4F5FBE" w:rsidRDefault="004F5FBE" w:rsidP="004F5FBE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proofErr w:type="spellStart"/>
      <w:r>
        <w:rPr>
          <w:rStyle w:val="cef1edeee2edeee9f8f0e8f4f2e0e1e7e0f6e0"/>
          <w:sz w:val="28"/>
          <w:szCs w:val="28"/>
          <w:u w:val="single"/>
        </w:rPr>
        <w:t>категория:высшая</w:t>
      </w:r>
      <w:proofErr w:type="spellEnd"/>
    </w:p>
    <w:p w:rsidR="004F5FBE" w:rsidRDefault="004F5FBE" w:rsidP="004F5FB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F5FBE" w:rsidRDefault="004F5FBE" w:rsidP="004F5FB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F5FBE" w:rsidRDefault="004F5FBE" w:rsidP="004F5FB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F5FBE" w:rsidRDefault="004F5FBE" w:rsidP="004F5FB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F5FBE" w:rsidRDefault="004F5FBE" w:rsidP="004F5FB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F5FBE" w:rsidRDefault="004F5FBE" w:rsidP="004F5FB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F5FBE" w:rsidRDefault="004F5FBE" w:rsidP="004F5FB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F5FBE" w:rsidRDefault="004F5FBE" w:rsidP="004F5FBE">
      <w:pPr>
        <w:pStyle w:val="cee1fbf7edfbe9"/>
        <w:spacing w:after="0"/>
      </w:pPr>
      <w:r>
        <w:rPr>
          <w:rStyle w:val="cef1edeee2edeee9f8f0e8f4f2e0e1e7e0f6e0"/>
          <w:sz w:val="28"/>
          <w:szCs w:val="28"/>
        </w:rPr>
        <w:t xml:space="preserve">                                                 с. Минино,2022 г.</w:t>
      </w:r>
    </w:p>
    <w:p w:rsidR="00637419" w:rsidRDefault="00C50513" w:rsidP="00C50513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4"/>
          <w:szCs w:val="24"/>
          <w:lang w:eastAsia="en-US"/>
        </w:rPr>
      </w:pPr>
      <w:r w:rsidRPr="00C50513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</w:t>
      </w:r>
    </w:p>
    <w:p w:rsidR="00637419" w:rsidRDefault="00637419" w:rsidP="00C50513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4"/>
          <w:szCs w:val="24"/>
          <w:lang w:eastAsia="en-US"/>
        </w:rPr>
      </w:pPr>
    </w:p>
    <w:p w:rsidR="00637419" w:rsidRDefault="00637419" w:rsidP="00C50513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4"/>
          <w:szCs w:val="24"/>
          <w:lang w:eastAsia="en-US"/>
        </w:rPr>
      </w:pPr>
    </w:p>
    <w:p w:rsidR="00637419" w:rsidRDefault="00637419" w:rsidP="00C50513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4"/>
          <w:szCs w:val="24"/>
          <w:lang w:eastAsia="en-US"/>
        </w:rPr>
      </w:pPr>
    </w:p>
    <w:p w:rsidR="00637419" w:rsidRDefault="00637419" w:rsidP="00C50513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4"/>
          <w:szCs w:val="24"/>
          <w:lang w:eastAsia="en-US"/>
        </w:rPr>
      </w:pPr>
    </w:p>
    <w:p w:rsidR="00637419" w:rsidRDefault="00637419" w:rsidP="00C50513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4"/>
          <w:szCs w:val="24"/>
          <w:lang w:eastAsia="en-US"/>
        </w:rPr>
      </w:pPr>
    </w:p>
    <w:p w:rsidR="00364A27" w:rsidRPr="00C50513" w:rsidRDefault="00364A27" w:rsidP="00C50513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4"/>
          <w:szCs w:val="24"/>
          <w:lang w:eastAsia="en-US"/>
        </w:rPr>
      </w:pPr>
      <w:r w:rsidRPr="00C50513">
        <w:rPr>
          <w:rFonts w:eastAsia="Calibri"/>
          <w:b/>
          <w:sz w:val="24"/>
          <w:szCs w:val="24"/>
          <w:lang w:eastAsia="en-US"/>
        </w:rPr>
        <w:lastRenderedPageBreak/>
        <w:t>Пояснительная записка</w:t>
      </w:r>
    </w:p>
    <w:p w:rsidR="00364A27" w:rsidRPr="00C50513" w:rsidRDefault="00364A27" w:rsidP="00C50513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Настоящая рабочая программа</w:t>
      </w:r>
      <w:r w:rsidRPr="00C50513">
        <w:rPr>
          <w:rFonts w:ascii="Times New Roman" w:hAnsi="Times New Roman" w:cs="Times New Roman"/>
          <w:sz w:val="24"/>
          <w:szCs w:val="24"/>
        </w:rPr>
        <w:t xml:space="preserve"> по обществознанию 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предназначена для обучающихся </w:t>
      </w:r>
      <w:r w:rsidRPr="00C50513">
        <w:rPr>
          <w:rFonts w:ascii="Times New Roman" w:hAnsi="Times New Roman" w:cs="Times New Roman"/>
          <w:sz w:val="24"/>
          <w:szCs w:val="24"/>
        </w:rPr>
        <w:t xml:space="preserve">9 класса 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школы. Она </w:t>
      </w:r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разработана на основе:</w:t>
      </w:r>
    </w:p>
    <w:p w:rsidR="00364A27" w:rsidRPr="00C50513" w:rsidRDefault="00364A27" w:rsidP="00C50513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0513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 от 29 декабря 2012 г. № 273-ФЭ; Федерального государственного стандарта основного общего образования,</w:t>
      </w:r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утвержденного приказом</w:t>
      </w:r>
      <w:r w:rsidRPr="00C50513"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РФ №1897 от 17.12.1010</w:t>
      </w:r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изменениями, внесенными приказом Министерства образования и науки Российской Федерации от 29 декабря 2014 года №1644, от 31 декабря 2015 г. №1577. </w:t>
      </w:r>
    </w:p>
    <w:p w:rsidR="00364A27" w:rsidRPr="00C50513" w:rsidRDefault="00364A27" w:rsidP="00C50513">
      <w:pPr>
        <w:shd w:val="clear" w:color="auto" w:fill="FFFFFF"/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0513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МАОУ </w:t>
      </w:r>
      <w:proofErr w:type="spellStart"/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Исетской</w:t>
      </w:r>
      <w:proofErr w:type="spellEnd"/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Исетского</w:t>
      </w:r>
      <w:proofErr w:type="spellEnd"/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Тюменской области.</w:t>
      </w:r>
    </w:p>
    <w:p w:rsidR="00364A27" w:rsidRPr="00C50513" w:rsidRDefault="00364A27" w:rsidP="00C50513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Учебного плана МАОУ </w:t>
      </w:r>
      <w:proofErr w:type="spellStart"/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Исетской</w:t>
      </w:r>
      <w:proofErr w:type="spellEnd"/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Исетского</w:t>
      </w:r>
      <w:proofErr w:type="spellEnd"/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5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района Тюменской области на 2022-2023</w:t>
      </w:r>
      <w:r w:rsidRPr="00C50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учебный год.</w:t>
      </w:r>
    </w:p>
    <w:p w:rsidR="00364A27" w:rsidRPr="00C50513" w:rsidRDefault="00364A27" w:rsidP="00364A27">
      <w:pPr>
        <w:pStyle w:val="a3"/>
        <w:rPr>
          <w:sz w:val="24"/>
          <w:szCs w:val="24"/>
        </w:rPr>
      </w:pPr>
      <w:r w:rsidRPr="00C50513">
        <w:rPr>
          <w:sz w:val="24"/>
          <w:szCs w:val="24"/>
        </w:rPr>
        <w:t>Нормативно правовые документы, на основе которых разработана данная программа</w:t>
      </w:r>
    </w:p>
    <w:p w:rsidR="00364A27" w:rsidRPr="00C50513" w:rsidRDefault="00364A27" w:rsidP="00364A27">
      <w:pPr>
        <w:pStyle w:val="a3"/>
        <w:rPr>
          <w:sz w:val="24"/>
          <w:szCs w:val="24"/>
        </w:rPr>
      </w:pPr>
      <w:r w:rsidRPr="00C50513">
        <w:rPr>
          <w:sz w:val="24"/>
          <w:szCs w:val="24"/>
        </w:rPr>
        <w:t xml:space="preserve">Федеральный закон от 29.12.12 </w:t>
      </w:r>
      <w:r w:rsidRPr="00C50513">
        <w:rPr>
          <w:sz w:val="24"/>
          <w:szCs w:val="24"/>
          <w:lang w:val="en-US"/>
        </w:rPr>
        <w:t>N</w:t>
      </w:r>
      <w:r w:rsidRPr="00C50513">
        <w:rPr>
          <w:sz w:val="24"/>
          <w:szCs w:val="24"/>
        </w:rPr>
        <w:t>273-ФЗ (ред.13.07.2015) 2Об образовании в Российской Федерации»;</w:t>
      </w:r>
    </w:p>
    <w:p w:rsidR="00364A27" w:rsidRPr="00C50513" w:rsidRDefault="00364A27" w:rsidP="00364A27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50513">
        <w:rPr>
          <w:sz w:val="24"/>
          <w:szCs w:val="24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364A27" w:rsidRPr="00C50513" w:rsidRDefault="00364A27" w:rsidP="00364A27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50513">
        <w:rPr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364A27" w:rsidRPr="00C50513" w:rsidRDefault="00364A27" w:rsidP="00364A27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50513">
        <w:rPr>
          <w:sz w:val="24"/>
          <w:szCs w:val="24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364A27" w:rsidRPr="00C50513" w:rsidRDefault="00364A27" w:rsidP="00364A27">
      <w:pPr>
        <w:pStyle w:val="a5"/>
        <w:numPr>
          <w:ilvl w:val="0"/>
          <w:numId w:val="2"/>
        </w:numPr>
        <w:ind w:left="142" w:hanging="142"/>
      </w:pPr>
      <w:r w:rsidRPr="00C50513">
        <w:t>стандарт  второго поколения. Примерные программы по учебным предметам. Обществознание 5-9 классы. М., «Просвещение», 2015 г.</w:t>
      </w:r>
    </w:p>
    <w:p w:rsidR="00C50513" w:rsidRPr="00C50513" w:rsidRDefault="00364A27" w:rsidP="00272BAC">
      <w:pPr>
        <w:pStyle w:val="a5"/>
        <w:numPr>
          <w:ilvl w:val="0"/>
          <w:numId w:val="2"/>
        </w:numPr>
        <w:ind w:left="142" w:hanging="142"/>
      </w:pPr>
      <w:r w:rsidRPr="00C50513">
        <w:t xml:space="preserve"> Л.Н. Боголюбов. Рабочие программы. Обществознание. Предметная линия учебников под редакцией Л.Н. Боголюбова, 5-9 классы, М., «Просвещение», 2015 г.</w:t>
      </w:r>
      <w:r w:rsidRPr="00C50513">
        <w:br/>
      </w:r>
      <w:r w:rsidRPr="00C50513">
        <w:rPr>
          <w:bCs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  <w:r w:rsidR="00C50513" w:rsidRPr="00C50513">
        <w:rPr>
          <w:bCs/>
        </w:rPr>
        <w:t xml:space="preserve">                                                   </w:t>
      </w:r>
      <w:r w:rsidR="00C50513" w:rsidRPr="00C50513">
        <w:t xml:space="preserve"> Федеральный базисный учебный план для образовательных учреждений Российской Федерации отводит 34 часа из расчета 1 учебный час в неделю для обязательного изучения учебного предмета «Обществознание» на этапе основного общего образования, в том числе </w:t>
      </w:r>
    </w:p>
    <w:p w:rsidR="00364A27" w:rsidRPr="00C50513" w:rsidRDefault="00C50513" w:rsidP="00364A27">
      <w:pPr>
        <w:pStyle w:val="a5"/>
      </w:pPr>
      <w:r w:rsidRPr="00C50513">
        <w:rPr>
          <w:b/>
        </w:rPr>
        <w:t>Планируемые результаты освоения учебного предмета</w:t>
      </w:r>
      <w:r w:rsidR="00272BAC">
        <w:rPr>
          <w:b/>
        </w:rPr>
        <w:t xml:space="preserve">  обществознание 9 класс</w:t>
      </w:r>
      <w:r w:rsidRPr="00C50513">
        <w:rPr>
          <w:b/>
        </w:rPr>
        <w:t>.</w:t>
      </w:r>
      <w:r w:rsidR="00364A27" w:rsidRPr="00C50513">
        <w:rPr>
          <w:b/>
          <w:bCs/>
          <w:color w:val="000000"/>
          <w:u w:val="single"/>
        </w:rPr>
        <w:br/>
      </w:r>
      <w:proofErr w:type="spellStart"/>
      <w:r w:rsidR="00364A27" w:rsidRPr="00C50513">
        <w:rPr>
          <w:b/>
          <w:bCs/>
          <w:color w:val="000000"/>
          <w:u w:val="single"/>
        </w:rPr>
        <w:t>Метапредметные</w:t>
      </w:r>
      <w:proofErr w:type="spellEnd"/>
      <w:r w:rsidR="00364A27" w:rsidRPr="00C50513">
        <w:rPr>
          <w:b/>
          <w:bCs/>
          <w:color w:val="000000"/>
          <w:u w:val="single"/>
        </w:rPr>
        <w:t> результаты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уметь сознательно организовывать свою познавательную деятельность (от постановки цели до получения и оценки результата);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перспектив, анализировать реальные социальные ситуации, выбирать 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6) объяснение изученных положений на конкретных примерах;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уметь выделять существенную информация из текстов разных видов, устанавливать причинно-следственные связи; осуществлять: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а)анализ объектов с выделением существенных и несущественных признаков;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б) синтез как составление целого из частей;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в) сравнение, классификацию по заданным критериям;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8) уметь выдвигать гипотезы и их обоснование; формулировать проблемы; самостоятельно находить способы решения.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9) определение собственного отношения к явлениям современной жизни, формулирование своей точки зрения.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строить рассуждения в форме связи простых суждений об объекте, его строении, свойствах и связях;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11)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 результаты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1)иметь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2) знать ключевые понятия базовых для школьного обществознания наук: социологии, экономической теории, политологии, культурологи,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уметь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4)понимать побудительную роль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5)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приверженность гуманистическим и демократическим ценностям, патриотизму и гражданственности;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7)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несовершеннолетних, понимание значения трудовой деятельности для личности и для общества;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8) понимание специфики познания мира средствами искусства в соотнесении с другими способами познания; понимание роли искусства в становлении личности и в жизни общества;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использовать современные средства связи и коммуникации для поиска и обработки необходимой социальной информации;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понимание значения коммуникации в межличностном общении;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взаимодействовать в ходе выполнения групповой работы, вести диалог, участвовать в дискуссии, аргументировать собственную точку зрения;• знакомство с отдельными приемами и техниками преодоления конфликтов.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11) понимание языка массовой социально-политической ком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муникации, позволяющее осознанно воспринимать соответ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ствующую информацию; умение различать факты, аргумен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ты, оценочные суждения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 результаты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: Личностными результатами выпускников основной школы, формируемыми при изучении содержания курса по обществознанию, являются: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1)формирование основ гражданской идентичности личности;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2)формирование картины мира культуры как порождение трудовой предметно-образующей деятельности человека;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развитие самооценки личности;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4)развитие познавательных интересов, учебных мотивов;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5)формирование мотивов достижения и социального признания;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6)формирование границ собственного знания и «незнания»;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7)знание основных моральных норм;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8)ориентация на выполнение моральных норм;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9)способность к решению моральных проблем;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10)оценка своих поступков.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11) формирование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страны.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Коммуникативные результаты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1)понимать возможность различных позиций других людей, отличных от собственной, и ориентироваться на позицию партнера в общении и взаимодействии;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2)учитывать разные мнения и стремиться к координации различных позиций в сотрудничестве;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3)уметь формулировать собственное мнение и позицию; задавать вопросы; контролировать действия партнера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4)уметь договариваться и приходить к общему решению в совместной деятельности, в том числе в ситуации столкновения интересов, владеть диалогической формой речи;</w:t>
      </w:r>
    </w:p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5)уметь в коммуникации строить понятные для партнера высказывания, учитывающие, что он знает и видит, а что нет;</w:t>
      </w:r>
    </w:p>
    <w:p w:rsidR="00364A27" w:rsidRPr="00C50513" w:rsidRDefault="00364A27" w:rsidP="00364A2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учителя;</w:t>
      </w:r>
    </w:p>
    <w:p w:rsidR="00364A27" w:rsidRPr="00C50513" w:rsidRDefault="00364A27" w:rsidP="00364A2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64A27" w:rsidRPr="00C50513" w:rsidRDefault="00364A27" w:rsidP="00364A2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норм;</w:t>
      </w:r>
    </w:p>
    <w:p w:rsidR="00502FAA" w:rsidRPr="00C50513" w:rsidRDefault="00502FAA">
      <w:pPr>
        <w:rPr>
          <w:rFonts w:ascii="Times New Roman" w:hAnsi="Times New Roman" w:cs="Times New Roman"/>
          <w:sz w:val="24"/>
          <w:szCs w:val="24"/>
        </w:rPr>
      </w:pPr>
    </w:p>
    <w:p w:rsidR="00364A27" w:rsidRPr="00C50513" w:rsidRDefault="00C26842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364A27" w:rsidRPr="00C50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план:</w:t>
      </w:r>
    </w:p>
    <w:tbl>
      <w:tblPr>
        <w:tblW w:w="73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4458"/>
        <w:gridCol w:w="2350"/>
      </w:tblGrid>
      <w:tr w:rsidR="00364A27" w:rsidRPr="00C50513" w:rsidTr="00364A27"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364A27" w:rsidRPr="00C50513" w:rsidTr="00364A27"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4A27" w:rsidRPr="00C50513" w:rsidTr="00364A27"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2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A27" w:rsidRPr="00C50513" w:rsidTr="00364A27"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64A27" w:rsidRPr="00C50513" w:rsidTr="00364A27"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2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4A27" w:rsidRPr="00C50513" w:rsidTr="00364A27"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A27" w:rsidRPr="00C50513" w:rsidRDefault="00364A27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364A27" w:rsidRPr="00C50513" w:rsidRDefault="00364A27" w:rsidP="00364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513" w:rsidRDefault="00C50513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513" w:rsidRDefault="00C50513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513" w:rsidRDefault="00C50513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513" w:rsidRDefault="00C50513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513" w:rsidRDefault="00C50513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513" w:rsidRDefault="00C50513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513" w:rsidRDefault="00C50513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513" w:rsidRDefault="00C50513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513" w:rsidRDefault="00C50513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513" w:rsidRDefault="00C50513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513" w:rsidRDefault="00C50513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6842" w:rsidRPr="00C50513" w:rsidRDefault="00C26842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КУРСА «ОБЩЕСТВОЗНАНИЕ»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50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 (34 часа)</w:t>
      </w:r>
    </w:p>
    <w:p w:rsidR="00C26842" w:rsidRPr="008721BB" w:rsidRDefault="008721BB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2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(1 час)</w:t>
      </w:r>
    </w:p>
    <w:p w:rsidR="00C26842" w:rsidRPr="00C50513" w:rsidRDefault="00C26842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Политика и социальное управление (10 ч)</w:t>
      </w:r>
    </w:p>
    <w:p w:rsidR="00C26842" w:rsidRPr="00C50513" w:rsidRDefault="00C26842" w:rsidP="00C2684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C26842" w:rsidRPr="00C50513" w:rsidRDefault="00C26842" w:rsidP="00C2684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Государство, его отличительные признаки. Государ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C26842" w:rsidRPr="00C50513" w:rsidRDefault="00C26842" w:rsidP="00C2684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менном мире.</w:t>
      </w:r>
    </w:p>
    <w:p w:rsidR="00C26842" w:rsidRPr="00C50513" w:rsidRDefault="00C26842" w:rsidP="00C2684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C26842" w:rsidRPr="00C50513" w:rsidRDefault="00C26842" w:rsidP="00C2684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C26842" w:rsidRPr="00C50513" w:rsidRDefault="00C26842" w:rsidP="00C2684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граждан в политической жизни. Участие в вы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экстремизма.</w:t>
      </w:r>
    </w:p>
    <w:p w:rsidR="00C26842" w:rsidRPr="00C50513" w:rsidRDefault="00C26842" w:rsidP="00C2684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 партии и движения, их роль в общест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C26842" w:rsidRPr="00C50513" w:rsidRDefault="00C26842" w:rsidP="00C2684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массовой информации. Влияние СМИ на по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литическую жизнь общества. Роль СМИ в предвыборной борьбе.</w:t>
      </w:r>
    </w:p>
    <w:p w:rsidR="00C26842" w:rsidRPr="00C50513" w:rsidRDefault="00C26842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26842" w:rsidRPr="00C50513" w:rsidRDefault="008721BB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Право (22</w:t>
      </w:r>
      <w:r w:rsidR="00C26842" w:rsidRPr="00C50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Право, его роль в жизни человека, общества и госу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шеннолетних.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правонарушения. Признаки и виды правона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Правоохранительные органы. Судебная система РФ. Адвокатура. Нотариат.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— основной закон РФ.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моотношения органов государственной власти и граждан.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прав, свобод и обязанностей. Всеобщая декла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рация прав человека — идеал права. Воздействие между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Права и свободы человека и гражданина в РФ, их га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рантии. Конституционные обязанности гражданина. Пра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ребенка и их защита. Механизмы реализации и защи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прав человека и гражданина в РФ.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правоотношения. Порядок и условия заклю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брака. Права и обязанности родителей и детей.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правоотношения. Административ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правонарушение. Виды административных наказаний.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и институты уголовного права. По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права. Жилищные правоотношения.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C26842" w:rsidRPr="00C50513" w:rsidRDefault="00C26842" w:rsidP="00C2684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отношений в сфере образования.</w:t>
      </w:r>
    </w:p>
    <w:p w:rsidR="00364A27" w:rsidRPr="008721BB" w:rsidRDefault="00C26842" w:rsidP="00C26842">
      <w:pPr>
        <w:rPr>
          <w:rFonts w:ascii="Times New Roman" w:hAnsi="Times New Roman" w:cs="Times New Roman"/>
          <w:b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21BB" w:rsidRPr="008721BB">
        <w:rPr>
          <w:rFonts w:ascii="Times New Roman" w:hAnsi="Times New Roman" w:cs="Times New Roman"/>
          <w:b/>
          <w:sz w:val="24"/>
          <w:szCs w:val="24"/>
        </w:rPr>
        <w:t>Итоговый урок (1 ч)</w:t>
      </w:r>
    </w:p>
    <w:p w:rsidR="00C26842" w:rsidRPr="00C50513" w:rsidRDefault="00C26842" w:rsidP="00C26842">
      <w:pPr>
        <w:rPr>
          <w:rFonts w:ascii="Times New Roman" w:hAnsi="Times New Roman" w:cs="Times New Roman"/>
          <w:sz w:val="24"/>
          <w:szCs w:val="24"/>
        </w:rPr>
      </w:pPr>
    </w:p>
    <w:p w:rsidR="00C26842" w:rsidRPr="00C50513" w:rsidRDefault="00C26842" w:rsidP="00C26842">
      <w:pPr>
        <w:rPr>
          <w:rFonts w:ascii="Times New Roman" w:hAnsi="Times New Roman" w:cs="Times New Roman"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513" w:rsidRDefault="00C50513" w:rsidP="00C26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6842" w:rsidRPr="00C50513" w:rsidRDefault="00C26842" w:rsidP="00C26842">
      <w:pPr>
        <w:rPr>
          <w:rFonts w:ascii="Times New Roman" w:hAnsi="Times New Roman" w:cs="Times New Roman"/>
          <w:sz w:val="24"/>
          <w:szCs w:val="24"/>
        </w:rPr>
      </w:pPr>
      <w:r w:rsidRPr="00C5051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Обществознание 9 класс</w:t>
      </w: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7"/>
        <w:gridCol w:w="5938"/>
        <w:gridCol w:w="982"/>
        <w:gridCol w:w="1065"/>
        <w:gridCol w:w="15"/>
        <w:gridCol w:w="15"/>
        <w:gridCol w:w="15"/>
        <w:gridCol w:w="1167"/>
      </w:tblGrid>
      <w:tr w:rsidR="000171A3" w:rsidRPr="00C50513" w:rsidTr="00C26842">
        <w:trPr>
          <w:trHeight w:val="391"/>
        </w:trPr>
        <w:tc>
          <w:tcPr>
            <w:tcW w:w="5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77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Дата</w:t>
            </w:r>
          </w:p>
        </w:tc>
      </w:tr>
      <w:tr w:rsidR="00530B80" w:rsidRPr="00C50513" w:rsidTr="00C26842">
        <w:trPr>
          <w:trHeight w:val="46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26842" w:rsidRPr="00C50513" w:rsidRDefault="00C26842" w:rsidP="00DC0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26842" w:rsidRPr="00C50513" w:rsidRDefault="00C26842" w:rsidP="00DC0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26842" w:rsidRPr="00C50513" w:rsidRDefault="00C26842" w:rsidP="00DC0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C268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530B80" w:rsidRPr="00C50513" w:rsidTr="00C26842">
        <w:trPr>
          <w:trHeight w:val="163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Введение</w:t>
            </w:r>
          </w:p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842" w:rsidRPr="00C50513" w:rsidTr="00A41D71">
        <w:tc>
          <w:tcPr>
            <w:tcW w:w="85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C26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ПОЛИТИКА 10 ч.</w:t>
            </w:r>
          </w:p>
        </w:tc>
        <w:tc>
          <w:tcPr>
            <w:tcW w:w="121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26842" w:rsidRPr="00C50513" w:rsidRDefault="00C26842" w:rsidP="00C268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A3" w:rsidRPr="00C50513" w:rsidTr="00C26842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EF5BE9" w:rsidP="00C268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Политика и в</w:t>
            </w:r>
            <w:r w:rsidR="00C26842"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ласть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C268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A3" w:rsidRPr="00C50513" w:rsidTr="00C26842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C268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A3" w:rsidRPr="00C50513" w:rsidTr="00530B80">
        <w:trPr>
          <w:trHeight w:val="39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Политические режимы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A3" w:rsidRPr="00C50513" w:rsidTr="00C26842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Правовое государство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A3" w:rsidRPr="00C50513" w:rsidTr="00C26842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A3" w:rsidRPr="00C50513" w:rsidTr="00C26842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граждан в по</w:t>
            </w: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литической жизни</w:t>
            </w:r>
            <w:r w:rsidR="00C50513"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7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="00C50513"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И.к.т</w:t>
            </w:r>
            <w:r w:rsid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</w:t>
            </w:r>
            <w:r w:rsidR="00C50513"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граждан в по</w:t>
            </w:r>
            <w:r w:rsidR="00C50513"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литической жизни</w:t>
            </w:r>
            <w:r w:rsidR="00872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rPr>
          <w:trHeight w:val="45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A3" w:rsidRPr="00C50513" w:rsidTr="00530B80">
        <w:trPr>
          <w:trHeight w:val="330"/>
        </w:trPr>
        <w:tc>
          <w:tcPr>
            <w:tcW w:w="55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C50513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И.к.т</w:t>
            </w: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«</w:t>
            </w:r>
            <w:r w:rsidR="00530B80"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Политические партии и движения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A3" w:rsidRPr="00C50513" w:rsidTr="00C26842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6D76CD">
        <w:tc>
          <w:tcPr>
            <w:tcW w:w="975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Право 22ч</w:t>
            </w: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rPr>
          <w:trHeight w:val="32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A3" w:rsidRPr="00C50513" w:rsidTr="00530B80">
        <w:trPr>
          <w:trHeight w:val="316"/>
        </w:trPr>
        <w:tc>
          <w:tcPr>
            <w:tcW w:w="55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C50513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И.к.т</w:t>
            </w: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530B80"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Правонарушения и юридическая ответственность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rPr>
          <w:trHeight w:val="40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A3" w:rsidRPr="00C50513" w:rsidTr="00530B80">
        <w:trPr>
          <w:trHeight w:val="451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Конституция Российской Федерации</w:t>
            </w:r>
            <w:r w:rsidR="00C50513"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7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C50513"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И.к.т</w:t>
            </w:r>
            <w:r w:rsidR="0087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</w:t>
            </w:r>
            <w:r w:rsidR="008721BB"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Конституция Российской Федерации</w:t>
            </w:r>
            <w:r w:rsidR="00872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rPr>
          <w:trHeight w:val="441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50513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И.к.т</w:t>
            </w: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530B80"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Права и свободы человека и гражданина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Гражданские правоот</w:t>
            </w: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ношения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6842" w:rsidRPr="00C50513" w:rsidRDefault="00C26842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 на труд</w:t>
            </w: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CE7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C50513" w:rsidP="00CE7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И.к.т</w:t>
            </w: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530B80"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</w:t>
            </w:r>
            <w:r w:rsidR="00530B80"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правоотношения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30B80"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Семейные правоотно</w:t>
            </w: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шения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C50513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И.к.т</w:t>
            </w: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«</w:t>
            </w:r>
            <w:r w:rsidR="00530B80"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Семейные правоотно</w:t>
            </w:r>
            <w:r w:rsidR="00530B80"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Административные правоотношени</w:t>
            </w:r>
            <w:r w:rsid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0171A3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C50513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И.к.т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 «</w:t>
            </w:r>
            <w:r w:rsidR="00530B80"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Уголовно-правовые отношения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A3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1A3" w:rsidRPr="00C50513" w:rsidRDefault="000171A3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1A3" w:rsidRPr="00C50513" w:rsidRDefault="000171A3" w:rsidP="00530B8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Социальные права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1A3" w:rsidRPr="00C50513" w:rsidRDefault="000171A3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1A3" w:rsidRPr="00C50513" w:rsidRDefault="000171A3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71A3" w:rsidRPr="00C50513" w:rsidRDefault="000171A3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C50513" w:rsidP="000171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И.к.т</w:t>
            </w: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0171A3"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Социальные права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0171A3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0171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Международно-право</w:t>
            </w: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вая зашита жертв вооружённых конфликтов</w:t>
            </w:r>
            <w:r w:rsidR="000171A3"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Правовое регулирова</w:t>
            </w: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отношений в сфере образо</w:t>
            </w:r>
            <w:r w:rsidRPr="00C50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вания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8721BB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И.к.т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«ПРАВОВОЕ ГОСУДАРСТВО И ЕГО ГРАЖДАНЕ»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0171A3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B80" w:rsidRPr="00C50513" w:rsidTr="00530B80">
        <w:trPr>
          <w:trHeight w:val="63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0171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8721BB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Практикум по теме «ПРАВО В ЖИЗНИ ЧЕЛОВЕКА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0171A3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A3" w:rsidRPr="00C50513" w:rsidTr="00530B80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0171A3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8721BB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  <w:r w:rsidR="00530B80"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8B04F1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B80" w:rsidRPr="00C50513" w:rsidRDefault="00530B80" w:rsidP="00DC0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6842" w:rsidRPr="00C50513" w:rsidRDefault="00C26842" w:rsidP="00C26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842" w:rsidRPr="00C50513" w:rsidRDefault="00C26842" w:rsidP="00C26842">
      <w:pPr>
        <w:rPr>
          <w:rFonts w:ascii="Times New Roman" w:hAnsi="Times New Roman" w:cs="Times New Roman"/>
          <w:sz w:val="24"/>
          <w:szCs w:val="24"/>
        </w:rPr>
      </w:pPr>
      <w:r w:rsidRPr="00C505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C26842" w:rsidRPr="00C50513" w:rsidSect="0050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2877"/>
    <w:multiLevelType w:val="multilevel"/>
    <w:tmpl w:val="4F0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A0171"/>
    <w:multiLevelType w:val="multilevel"/>
    <w:tmpl w:val="2E24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915C8"/>
    <w:multiLevelType w:val="multilevel"/>
    <w:tmpl w:val="7C6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D344E"/>
    <w:multiLevelType w:val="multilevel"/>
    <w:tmpl w:val="AF3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4A27"/>
    <w:rsid w:val="000171A3"/>
    <w:rsid w:val="001020AF"/>
    <w:rsid w:val="00272BAC"/>
    <w:rsid w:val="002959CF"/>
    <w:rsid w:val="00364A27"/>
    <w:rsid w:val="003E42A2"/>
    <w:rsid w:val="004F5FBE"/>
    <w:rsid w:val="00502FAA"/>
    <w:rsid w:val="00530B80"/>
    <w:rsid w:val="005C095F"/>
    <w:rsid w:val="00637419"/>
    <w:rsid w:val="006E4190"/>
    <w:rsid w:val="00723706"/>
    <w:rsid w:val="008721BB"/>
    <w:rsid w:val="008A00CE"/>
    <w:rsid w:val="008B04F1"/>
    <w:rsid w:val="00B973EF"/>
    <w:rsid w:val="00C26842"/>
    <w:rsid w:val="00C50513"/>
    <w:rsid w:val="00EB15B0"/>
    <w:rsid w:val="00EC3E18"/>
    <w:rsid w:val="00E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64A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6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F5FB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F5FBE"/>
    <w:rPr>
      <w:rFonts w:ascii="Times New Roman" w:hAnsi="Times New Roman" w:cs="Times New Roman"/>
      <w:sz w:val="20"/>
      <w:szCs w:val="20"/>
    </w:rPr>
  </w:style>
  <w:style w:type="paragraph" w:customStyle="1" w:styleId="cee1fbf7edfbe9">
    <w:name w:val="Оceбe1ыfbчf7нedыfbйe9"/>
    <w:uiPriority w:val="99"/>
    <w:rsid w:val="004F5FB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4F5FBE"/>
    <w:rPr>
      <w:rFonts w:ascii="Times New Roman" w:hAnsi="Times New Roman" w:cs="Times New Roman" w:hint="default"/>
      <w:sz w:val="20"/>
      <w:szCs w:val="20"/>
    </w:rPr>
  </w:style>
  <w:style w:type="table" w:styleId="a8">
    <w:name w:val="Table Grid"/>
    <w:basedOn w:val="a1"/>
    <w:uiPriority w:val="59"/>
    <w:rsid w:val="004F5F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14</cp:revision>
  <dcterms:created xsi:type="dcterms:W3CDTF">2019-08-11T11:07:00Z</dcterms:created>
  <dcterms:modified xsi:type="dcterms:W3CDTF">2022-11-03T14:30:00Z</dcterms:modified>
</cp:coreProperties>
</file>