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C" w:rsidRPr="003D63FE" w:rsidRDefault="003D63FE" w:rsidP="0061793C">
      <w:pPr>
        <w:pStyle w:val="a8"/>
        <w:ind w:left="212"/>
        <w:jc w:val="center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188058" cy="2476500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59" cy="24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3C" w:rsidRDefault="0061793C" w:rsidP="0061793C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rFonts w:eastAsia="Calibri"/>
          <w:b/>
          <w:bCs/>
          <w:sz w:val="28"/>
          <w:szCs w:val="28"/>
        </w:rPr>
        <w:t xml:space="preserve">РАБОЧАЯ ПРОГРАММА </w:t>
      </w:r>
    </w:p>
    <w:p w:rsidR="0061793C" w:rsidRDefault="0061793C" w:rsidP="0061793C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  <w:r>
        <w:rPr>
          <w:rStyle w:val="cef1edeee2edeee9f8f0e8f4f2e0e1e7e0f6e0"/>
          <w:rFonts w:eastAsia="Calibri"/>
          <w:b/>
          <w:bCs/>
          <w:sz w:val="28"/>
          <w:szCs w:val="28"/>
        </w:rPr>
        <w:t>по обществознанию</w:t>
      </w:r>
    </w:p>
    <w:p w:rsidR="0061793C" w:rsidRDefault="00996B5B" w:rsidP="0061793C">
      <w:pPr>
        <w:pStyle w:val="cee1fbf7edfbe9"/>
        <w:spacing w:after="0"/>
        <w:ind w:left="-1134"/>
        <w:jc w:val="center"/>
        <w:rPr>
          <w:rFonts w:eastAsia="Calibri"/>
        </w:rPr>
      </w:pPr>
      <w:r>
        <w:rPr>
          <w:rStyle w:val="cef1edeee2edeee9f8f0e8f4f2e0e1e7e0f6e0"/>
          <w:rFonts w:eastAsia="Calibri"/>
          <w:b/>
          <w:bCs/>
          <w:sz w:val="28"/>
          <w:szCs w:val="28"/>
        </w:rPr>
        <w:t>11</w:t>
      </w:r>
      <w:r w:rsidR="0061793C">
        <w:rPr>
          <w:rStyle w:val="cef1edeee2edeee9f8f0e8f4f2e0e1e7e0f6e0"/>
          <w:rFonts w:eastAsia="Calibri"/>
          <w:b/>
          <w:bCs/>
          <w:sz w:val="28"/>
          <w:szCs w:val="28"/>
        </w:rPr>
        <w:t xml:space="preserve"> класс</w:t>
      </w:r>
    </w:p>
    <w:p w:rsidR="0061793C" w:rsidRDefault="0061793C" w:rsidP="0061793C">
      <w:pPr>
        <w:pStyle w:val="cee1fbf7edfbe9"/>
        <w:spacing w:after="0"/>
        <w:ind w:left="-1134"/>
        <w:jc w:val="center"/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202</w:t>
      </w:r>
      <w:r w:rsidR="003D63FE"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-202</w:t>
      </w:r>
      <w:r w:rsidR="003D63FE"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 xml:space="preserve"> учебный год</w:t>
      </w:r>
    </w:p>
    <w:p w:rsidR="0061793C" w:rsidRDefault="0061793C" w:rsidP="0061793C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61793C" w:rsidRDefault="0061793C" w:rsidP="0061793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1793C" w:rsidRDefault="0061793C" w:rsidP="0061793C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61793C" w:rsidRDefault="0061793C" w:rsidP="0061793C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rFonts w:eastAsia="Calibri"/>
          <w:sz w:val="28"/>
          <w:szCs w:val="28"/>
        </w:rPr>
      </w:pPr>
      <w:r>
        <w:rPr>
          <w:rStyle w:val="cef1edeee2edeee9f8f0e8f4f2e0e1e7e0f6e0"/>
          <w:rFonts w:eastAsia="Calibri"/>
          <w:sz w:val="28"/>
          <w:szCs w:val="28"/>
        </w:rPr>
        <w:tab/>
      </w:r>
    </w:p>
    <w:p w:rsidR="0061793C" w:rsidRDefault="0061793C" w:rsidP="0061793C">
      <w:pPr>
        <w:pStyle w:val="cee1fbf7edfbe9"/>
        <w:spacing w:after="0"/>
        <w:ind w:left="-1134"/>
        <w:jc w:val="right"/>
        <w:rPr>
          <w:rFonts w:eastAsia="Calibri"/>
        </w:rPr>
      </w:pPr>
      <w:r>
        <w:rPr>
          <w:rStyle w:val="cef1edeee2edeee9f8f0e8f4f2e0e1e7e0f6e0"/>
          <w:rFonts w:eastAsia="Calibri"/>
          <w:sz w:val="28"/>
          <w:szCs w:val="28"/>
        </w:rPr>
        <w:t>Учитель :Иванова Тамара Егоровна</w:t>
      </w:r>
    </w:p>
    <w:p w:rsidR="0061793C" w:rsidRDefault="0061793C" w:rsidP="0061793C">
      <w:pPr>
        <w:pStyle w:val="cee1fbf7edfbe9"/>
        <w:spacing w:after="0"/>
        <w:ind w:left="-1134"/>
        <w:jc w:val="right"/>
        <w:rPr>
          <w:rStyle w:val="cef1edeee2edeee9f8f0e8f4f2e0e1e7e0f6e0"/>
          <w:rFonts w:eastAsia="Calibri"/>
          <w:sz w:val="28"/>
          <w:szCs w:val="28"/>
        </w:rPr>
      </w:pPr>
    </w:p>
    <w:p w:rsidR="0061793C" w:rsidRDefault="0061793C" w:rsidP="0061793C">
      <w:pPr>
        <w:pStyle w:val="cee1fbf7edfbe9"/>
        <w:spacing w:after="0"/>
        <w:ind w:left="-1134"/>
        <w:jc w:val="right"/>
        <w:rPr>
          <w:rFonts w:eastAsia="Calibri"/>
          <w:u w:val="single"/>
        </w:rPr>
      </w:pPr>
      <w:r>
        <w:rPr>
          <w:rStyle w:val="cef1edeee2edeee9f8f0e8f4f2e0e1e7e0f6e0"/>
          <w:rFonts w:eastAsia="Calibri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rFonts w:eastAsia="Calibri"/>
          <w:sz w:val="28"/>
          <w:szCs w:val="28"/>
          <w:u w:val="single"/>
        </w:rPr>
        <w:t>категория:высшая</w:t>
      </w:r>
      <w:proofErr w:type="spellEnd"/>
    </w:p>
    <w:p w:rsidR="0061793C" w:rsidRDefault="0061793C" w:rsidP="0061793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61793C" w:rsidRDefault="0061793C" w:rsidP="0061793C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61793C" w:rsidRDefault="0061793C" w:rsidP="0061793C">
      <w:pPr>
        <w:pStyle w:val="cee1fbf7edfbe9"/>
        <w:spacing w:after="0"/>
        <w:rPr>
          <w:rFonts w:eastAsia="Calibri"/>
        </w:rPr>
      </w:pPr>
      <w:r>
        <w:rPr>
          <w:rStyle w:val="cef1edeee2edeee9f8f0e8f4f2e0e1e7e0f6e0"/>
          <w:rFonts w:eastAsia="Calibri"/>
          <w:sz w:val="28"/>
          <w:szCs w:val="28"/>
        </w:rPr>
        <w:t xml:space="preserve">                                                 с. Минино,2022 г.</w:t>
      </w:r>
    </w:p>
    <w:p w:rsidR="003D63FE" w:rsidRDefault="003D63FE" w:rsidP="001B5424">
      <w:pPr>
        <w:pStyle w:val="a3"/>
        <w:spacing w:line="360" w:lineRule="auto"/>
        <w:ind w:left="360"/>
        <w:rPr>
          <w:b/>
          <w:sz w:val="26"/>
          <w:szCs w:val="26"/>
        </w:rPr>
      </w:pPr>
    </w:p>
    <w:p w:rsidR="003D63FE" w:rsidRDefault="003D63FE" w:rsidP="001B5424">
      <w:pPr>
        <w:pStyle w:val="a3"/>
        <w:spacing w:line="360" w:lineRule="auto"/>
        <w:ind w:left="360"/>
        <w:rPr>
          <w:b/>
          <w:sz w:val="26"/>
          <w:szCs w:val="26"/>
        </w:rPr>
      </w:pPr>
    </w:p>
    <w:p w:rsidR="003D63FE" w:rsidRDefault="003D63FE" w:rsidP="001B5424">
      <w:pPr>
        <w:pStyle w:val="a3"/>
        <w:spacing w:line="360" w:lineRule="auto"/>
        <w:ind w:left="360"/>
        <w:rPr>
          <w:b/>
          <w:sz w:val="26"/>
          <w:szCs w:val="26"/>
        </w:rPr>
      </w:pPr>
    </w:p>
    <w:p w:rsidR="003D63FE" w:rsidRDefault="003D63FE" w:rsidP="001B5424">
      <w:pPr>
        <w:pStyle w:val="a3"/>
        <w:spacing w:line="360" w:lineRule="auto"/>
        <w:ind w:left="360"/>
        <w:rPr>
          <w:b/>
          <w:sz w:val="26"/>
          <w:szCs w:val="26"/>
        </w:rPr>
      </w:pPr>
    </w:p>
    <w:p w:rsidR="003D63FE" w:rsidRDefault="003D63FE" w:rsidP="001B5424">
      <w:pPr>
        <w:pStyle w:val="a3"/>
        <w:spacing w:line="360" w:lineRule="auto"/>
        <w:ind w:left="360"/>
        <w:rPr>
          <w:b/>
          <w:sz w:val="26"/>
          <w:szCs w:val="26"/>
        </w:rPr>
      </w:pPr>
    </w:p>
    <w:p w:rsidR="001B5424" w:rsidRPr="001B5424" w:rsidRDefault="001B5424" w:rsidP="001B5424">
      <w:pPr>
        <w:pStyle w:val="a3"/>
        <w:spacing w:line="360" w:lineRule="auto"/>
        <w:ind w:left="360"/>
        <w:rPr>
          <w:b/>
          <w:sz w:val="26"/>
          <w:szCs w:val="26"/>
        </w:rPr>
      </w:pPr>
      <w:r w:rsidRPr="001B5424">
        <w:rPr>
          <w:b/>
          <w:sz w:val="26"/>
          <w:szCs w:val="26"/>
        </w:rPr>
        <w:lastRenderedPageBreak/>
        <w:t>Рабочая программа учебного предмета « обществознания»</w:t>
      </w:r>
    </w:p>
    <w:p w:rsidR="001B5424" w:rsidRPr="001B5424" w:rsidRDefault="00996B5B" w:rsidP="001B5424">
      <w:pPr>
        <w:pStyle w:val="a3"/>
        <w:spacing w:line="36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1B5424" w:rsidRPr="001B5424">
        <w:rPr>
          <w:b/>
          <w:sz w:val="26"/>
          <w:szCs w:val="26"/>
        </w:rPr>
        <w:t xml:space="preserve"> класс</w:t>
      </w:r>
    </w:p>
    <w:p w:rsidR="001B5424" w:rsidRPr="001B5424" w:rsidRDefault="001B5424" w:rsidP="001B5424">
      <w:pPr>
        <w:pStyle w:val="a3"/>
        <w:widowControl/>
        <w:spacing w:after="47" w:line="360" w:lineRule="auto"/>
        <w:ind w:left="360"/>
        <w:jc w:val="both"/>
        <w:rPr>
          <w:rFonts w:eastAsia="Times New Roman"/>
          <w:bCs/>
          <w:color w:val="111111"/>
          <w:kern w:val="36"/>
          <w:sz w:val="26"/>
          <w:szCs w:val="26"/>
        </w:rPr>
      </w:pPr>
      <w:r w:rsidRPr="001B5424">
        <w:rPr>
          <w:sz w:val="26"/>
          <w:szCs w:val="26"/>
        </w:rPr>
        <w:t>Про</w:t>
      </w:r>
      <w:r w:rsidR="00996B5B">
        <w:rPr>
          <w:sz w:val="26"/>
          <w:szCs w:val="26"/>
        </w:rPr>
        <w:t>грамма по обществознанию  для 11</w:t>
      </w:r>
      <w:r w:rsidRPr="001B5424">
        <w:rPr>
          <w:sz w:val="26"/>
          <w:szCs w:val="26"/>
        </w:rPr>
        <w:t xml:space="preserve"> класса составлена в соответствии с Федеральным государственным образовательным стандартом СОО , Примерной программой по обществознанию и Рабочей про</w:t>
      </w:r>
      <w:r w:rsidR="00996B5B">
        <w:rPr>
          <w:sz w:val="26"/>
          <w:szCs w:val="26"/>
        </w:rPr>
        <w:t>граммой по обществознанию для 11</w:t>
      </w:r>
      <w:r w:rsidRPr="001B5424">
        <w:rPr>
          <w:sz w:val="26"/>
          <w:szCs w:val="26"/>
        </w:rPr>
        <w:t xml:space="preserve"> класса. Разработана на основе документов: учебного предмета, Программы воспитательной работы школы, учебного плана МАОУ  </w:t>
      </w:r>
      <w:proofErr w:type="spellStart"/>
      <w:r w:rsidRPr="001B5424">
        <w:rPr>
          <w:sz w:val="26"/>
          <w:szCs w:val="26"/>
        </w:rPr>
        <w:t>Исетской</w:t>
      </w:r>
      <w:proofErr w:type="spellEnd"/>
      <w:r w:rsidRPr="001B5424">
        <w:rPr>
          <w:sz w:val="26"/>
          <w:szCs w:val="26"/>
        </w:rPr>
        <w:t xml:space="preserve"> СОШ №1.</w:t>
      </w:r>
      <w:r w:rsidRPr="001B5424">
        <w:rPr>
          <w:sz w:val="26"/>
          <w:szCs w:val="26"/>
        </w:rPr>
        <w:br/>
        <w:t>Рабочая программа  реализуется на основе УМК</w:t>
      </w:r>
      <w:r w:rsidRPr="001B5424">
        <w:rPr>
          <w:rFonts w:eastAsia="Times New Roman"/>
          <w:bCs/>
          <w:color w:val="111111"/>
          <w:kern w:val="36"/>
          <w:sz w:val="26"/>
          <w:szCs w:val="26"/>
        </w:rPr>
        <w:t>Обществознание. 11 класс. Учебник ФГОС</w:t>
      </w:r>
      <w:r w:rsidRPr="001B5424">
        <w:rPr>
          <w:rFonts w:eastAsia="Times New Roman"/>
          <w:color w:val="000000"/>
          <w:sz w:val="26"/>
          <w:szCs w:val="26"/>
        </w:rPr>
        <w:t xml:space="preserve"> Боголюбов Л.Н., </w:t>
      </w:r>
      <w:proofErr w:type="spellStart"/>
      <w:r w:rsidRPr="001B5424">
        <w:rPr>
          <w:rFonts w:eastAsia="Times New Roman"/>
          <w:color w:val="000000"/>
          <w:sz w:val="26"/>
          <w:szCs w:val="26"/>
        </w:rPr>
        <w:t>Лазебникова</w:t>
      </w:r>
      <w:proofErr w:type="spellEnd"/>
      <w:r w:rsidRPr="001B5424">
        <w:rPr>
          <w:rFonts w:eastAsia="Times New Roman"/>
          <w:color w:val="000000"/>
          <w:sz w:val="26"/>
          <w:szCs w:val="26"/>
        </w:rPr>
        <w:t xml:space="preserve"> А. Ю., Матвеев А.И. </w:t>
      </w:r>
      <w:r w:rsidRPr="001B5424">
        <w:rPr>
          <w:color w:val="000000"/>
          <w:sz w:val="26"/>
          <w:szCs w:val="26"/>
        </w:rPr>
        <w:t xml:space="preserve"> - М: Просвещение, 2020 г.</w:t>
      </w:r>
    </w:p>
    <w:p w:rsidR="001B5424" w:rsidRPr="001B5424" w:rsidRDefault="001B5424" w:rsidP="001B54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</w:t>
      </w:r>
      <w:r w:rsidRPr="001B5424">
        <w:rPr>
          <w:rFonts w:ascii="Times New Roman" w:hAnsi="Times New Roman" w:cs="Times New Roman"/>
          <w:sz w:val="26"/>
          <w:szCs w:val="26"/>
        </w:rPr>
        <w:t xml:space="preserve"> «Обществознание»</w:t>
      </w:r>
    </w:p>
    <w:p w:rsidR="001B5424" w:rsidRPr="001B5424" w:rsidRDefault="001B5424" w:rsidP="001B54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ФГОС,  базовый  уровень,  устанавливает  требования  к  результатам  освоения  учебного </w:t>
      </w:r>
    </w:p>
    <w:p w:rsidR="001B5424" w:rsidRPr="001B5424" w:rsidRDefault="001B5424" w:rsidP="001B54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предмета: личностным, </w:t>
      </w:r>
      <w:proofErr w:type="spellStart"/>
      <w:r w:rsidRPr="001B5424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1B5424">
        <w:rPr>
          <w:rFonts w:ascii="Times New Roman" w:hAnsi="Times New Roman" w:cs="Times New Roman"/>
          <w:sz w:val="26"/>
          <w:szCs w:val="26"/>
        </w:rPr>
        <w:t>, предметным.</w:t>
      </w:r>
    </w:p>
    <w:p w:rsidR="001B5424" w:rsidRPr="001B5424" w:rsidRDefault="001B5424" w:rsidP="001B54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Личностные и </w:t>
      </w:r>
      <w:proofErr w:type="spellStart"/>
      <w:r w:rsidRPr="001B5424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B5424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материала</w:t>
      </w:r>
    </w:p>
    <w:tbl>
      <w:tblPr>
        <w:tblStyle w:val="aa"/>
        <w:tblW w:w="0" w:type="auto"/>
        <w:tblLook w:val="04A0"/>
      </w:tblPr>
      <w:tblGrid>
        <w:gridCol w:w="3794"/>
        <w:gridCol w:w="5777"/>
      </w:tblGrid>
      <w:tr w:rsidR="001B5424" w:rsidRPr="001B5424" w:rsidTr="009A5199">
        <w:tc>
          <w:tcPr>
            <w:tcW w:w="9571" w:type="dxa"/>
            <w:gridSpan w:val="2"/>
          </w:tcPr>
          <w:p w:rsidR="001B5424" w:rsidRPr="001B5424" w:rsidRDefault="001B5424" w:rsidP="001B5424">
            <w:pPr>
              <w:jc w:val="center"/>
              <w:rPr>
                <w:b/>
                <w:sz w:val="26"/>
                <w:szCs w:val="26"/>
              </w:rPr>
            </w:pPr>
            <w:r w:rsidRPr="001B5424">
              <w:rPr>
                <w:b/>
                <w:sz w:val="26"/>
                <w:szCs w:val="26"/>
              </w:rPr>
              <w:t>Планируемые результаты</w:t>
            </w:r>
          </w:p>
          <w:p w:rsidR="001B5424" w:rsidRPr="001B5424" w:rsidRDefault="001B5424" w:rsidP="001B54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5424" w:rsidRPr="001B5424" w:rsidTr="009A5199">
        <w:tc>
          <w:tcPr>
            <w:tcW w:w="3794" w:type="dxa"/>
          </w:tcPr>
          <w:p w:rsidR="001B5424" w:rsidRPr="001B5424" w:rsidRDefault="001B5424" w:rsidP="001B5424">
            <w:pPr>
              <w:jc w:val="center"/>
              <w:rPr>
                <w:b/>
                <w:sz w:val="26"/>
                <w:szCs w:val="26"/>
              </w:rPr>
            </w:pPr>
            <w:r w:rsidRPr="001B5424">
              <w:rPr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5777" w:type="dxa"/>
          </w:tcPr>
          <w:p w:rsidR="001B5424" w:rsidRPr="001B5424" w:rsidRDefault="001B5424" w:rsidP="001B542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B5424">
              <w:rPr>
                <w:b/>
                <w:sz w:val="26"/>
                <w:szCs w:val="26"/>
              </w:rPr>
              <w:t>Метапредметные</w:t>
            </w:r>
            <w:proofErr w:type="spellEnd"/>
          </w:p>
        </w:tc>
      </w:tr>
      <w:tr w:rsidR="001B5424" w:rsidRPr="001B5424" w:rsidTr="009A5199">
        <w:tc>
          <w:tcPr>
            <w:tcW w:w="3794" w:type="dxa"/>
          </w:tcPr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</w:t>
            </w:r>
            <w:proofErr w:type="spellStart"/>
            <w:r w:rsidRPr="001B5424">
              <w:rPr>
                <w:sz w:val="26"/>
                <w:szCs w:val="26"/>
              </w:rPr>
              <w:t>мотивированность</w:t>
            </w:r>
            <w:proofErr w:type="spellEnd"/>
            <w:r w:rsidRPr="001B5424">
              <w:rPr>
                <w:sz w:val="26"/>
                <w:szCs w:val="26"/>
              </w:rPr>
              <w:t xml:space="preserve"> на посильное и созидательное участие в жизни общества;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</w:t>
            </w:r>
            <w:proofErr w:type="spellStart"/>
            <w:r w:rsidRPr="001B5424">
              <w:rPr>
                <w:sz w:val="26"/>
                <w:szCs w:val="26"/>
              </w:rPr>
              <w:t>заинтерисованность</w:t>
            </w:r>
            <w:proofErr w:type="spellEnd"/>
            <w:r w:rsidRPr="001B5424">
              <w:rPr>
                <w:sz w:val="26"/>
                <w:szCs w:val="26"/>
              </w:rPr>
              <w:t xml:space="preserve"> не только в личном успехе, но и в благополучии и процветании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своей страны;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ценностные ориентиры, основанные на идеях патриотизма, любви и уважения к Отечеству; необходимости поддержания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гражданского мира и согласия; отношении к человеку, его правам и свободам как высшей ценности; стремление к укреплению исторически сложившегося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государственного единства; признании равноправия народов, единства разнообразных культур; убежденности в важности для общества семьи и семейных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lastRenderedPageBreak/>
              <w:t xml:space="preserve">традиций; осознании своей </w:t>
            </w:r>
            <w:proofErr w:type="spellStart"/>
            <w:r w:rsidRPr="001B5424">
              <w:rPr>
                <w:sz w:val="26"/>
                <w:szCs w:val="26"/>
              </w:rPr>
              <w:t>ответственностиза</w:t>
            </w:r>
            <w:proofErr w:type="spellEnd"/>
            <w:r w:rsidRPr="001B5424">
              <w:rPr>
                <w:sz w:val="26"/>
                <w:szCs w:val="26"/>
              </w:rPr>
              <w:t xml:space="preserve"> страну перед нынешними и грядущими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поколениями.</w:t>
            </w:r>
          </w:p>
        </w:tc>
        <w:tc>
          <w:tcPr>
            <w:tcW w:w="5777" w:type="dxa"/>
          </w:tcPr>
          <w:p w:rsidR="001B5424" w:rsidRPr="001B5424" w:rsidRDefault="001B5424" w:rsidP="009A5199">
            <w:pPr>
              <w:jc w:val="both"/>
              <w:rPr>
                <w:b/>
                <w:sz w:val="26"/>
                <w:szCs w:val="26"/>
              </w:rPr>
            </w:pPr>
            <w:r w:rsidRPr="001B5424">
              <w:rPr>
                <w:b/>
                <w:sz w:val="26"/>
                <w:szCs w:val="26"/>
              </w:rPr>
              <w:lastRenderedPageBreak/>
              <w:t>Регулятивные УУД: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умение сознательно организовывать свою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познавательную деятельность (от постановки цели до получения и оценки результата);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самостоятельно обнаруживать и формулировать учебную проблему, определять цель учебной деятельности, выбирать тему проекта;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цели;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 составлять (индивидуально или в группе) план решения проблемы (выполнения проекта);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 работая по плану, сверять свои действия с целью и, при необходимости, исправлять ошибки самостоятельно;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в диалоге с учителем совершенствовать самостоятельно выработанные критерии оценки. </w:t>
            </w:r>
          </w:p>
          <w:p w:rsidR="001B5424" w:rsidRPr="001B5424" w:rsidRDefault="001B5424" w:rsidP="009A5199">
            <w:pPr>
              <w:jc w:val="both"/>
              <w:rPr>
                <w:b/>
                <w:sz w:val="26"/>
                <w:szCs w:val="26"/>
              </w:rPr>
            </w:pPr>
            <w:r w:rsidRPr="001B5424">
              <w:rPr>
                <w:b/>
                <w:sz w:val="26"/>
                <w:szCs w:val="26"/>
              </w:rPr>
              <w:t>Познавательные УУД: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умение объяснять явления и процессы социальной действительности с научных </w:t>
            </w:r>
            <w:r w:rsidRPr="001B5424">
              <w:rPr>
                <w:sz w:val="26"/>
                <w:szCs w:val="26"/>
              </w:rPr>
              <w:lastRenderedPageBreak/>
              <w:t xml:space="preserve">позиций; рассматривать их комплексно в контексте сложившихся реалий и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возможных перспектив;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использование элементов причинно –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следственного анализа;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исследование несложных реальных связей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и зависимостей;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определение сущностных характеристик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изучаемого объекта; выбор верных критериев для сравнения, сопоставления, оценки объектов;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подкрепление изученных положений конкретными примерами;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оценку своих учебных достижений, поведения, черт своей личности с учетом мнения других людей, в том числе для корректировки собственного поведения в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окружающей среде; выполнение в повседневной жизни этических и правовых норм, экологических требований;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1B5424" w:rsidRPr="001B5424" w:rsidRDefault="001B5424" w:rsidP="009A5199">
            <w:pPr>
              <w:jc w:val="both"/>
              <w:rPr>
                <w:b/>
                <w:sz w:val="26"/>
                <w:szCs w:val="26"/>
              </w:rPr>
            </w:pPr>
            <w:r w:rsidRPr="001B5424">
              <w:rPr>
                <w:b/>
                <w:sz w:val="26"/>
                <w:szCs w:val="26"/>
              </w:rPr>
              <w:t>Коммуникативные УУД: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овладение различными видами публичных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выступлений (высказывания, монолог,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дискуссия) и следование этическим нормам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и правилам ведения диалога;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умение взаимодействовать в ходе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выполнения групповой работы, вести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диалог, участвовать в дискуссии,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аргументировать собственную точку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lastRenderedPageBreak/>
              <w:t>зрения;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- умение адекватно использовать речевые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 xml:space="preserve">средства для эффективного решения </w:t>
            </w:r>
          </w:p>
          <w:p w:rsidR="001B5424" w:rsidRPr="001B5424" w:rsidRDefault="001B5424" w:rsidP="009A5199">
            <w:pPr>
              <w:jc w:val="both"/>
              <w:rPr>
                <w:sz w:val="26"/>
                <w:szCs w:val="26"/>
              </w:rPr>
            </w:pPr>
            <w:r w:rsidRPr="001B5424">
              <w:rPr>
                <w:sz w:val="26"/>
                <w:szCs w:val="26"/>
              </w:rPr>
              <w:t>разнообразных коммуникативных задач.</w:t>
            </w:r>
          </w:p>
        </w:tc>
      </w:tr>
    </w:tbl>
    <w:p w:rsidR="001B5424" w:rsidRPr="001B5424" w:rsidRDefault="001B5424" w:rsidP="006547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7A5" w:rsidRPr="001B5424" w:rsidRDefault="006547A5" w:rsidP="00654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24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6547A5" w:rsidRPr="001B5424" w:rsidRDefault="006547A5" w:rsidP="006547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7A5" w:rsidRPr="001B5424" w:rsidRDefault="006547A5" w:rsidP="006547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424">
        <w:rPr>
          <w:rFonts w:ascii="Times New Roman" w:hAnsi="Times New Roman" w:cs="Times New Roman"/>
          <w:b/>
          <w:sz w:val="26"/>
          <w:szCs w:val="26"/>
        </w:rPr>
        <w:t>Экономическая  жизнь общества.-26 часов.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Понятие экономического роста. Факторы </w:t>
      </w:r>
      <w:proofErr w:type="spellStart"/>
      <w:r w:rsidRPr="001B5424">
        <w:rPr>
          <w:rFonts w:ascii="Times New Roman" w:hAnsi="Times New Roman" w:cs="Times New Roman"/>
          <w:sz w:val="26"/>
          <w:szCs w:val="26"/>
        </w:rPr>
        <w:t>роста.экстенсивный</w:t>
      </w:r>
      <w:proofErr w:type="spellEnd"/>
      <w:r w:rsidRPr="001B5424">
        <w:rPr>
          <w:rFonts w:ascii="Times New Roman" w:hAnsi="Times New Roman" w:cs="Times New Roman"/>
          <w:sz w:val="26"/>
          <w:szCs w:val="26"/>
        </w:rPr>
        <w:t xml:space="preserve"> и интенсивный рост. Экономическое развитие. Экономический цикл. Понятие ВВП.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Правовые основы предпринимательства. Организационно-правовые формы. Стадии государственной регистрации фирмы.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Источники финансирования бизнеса. Основные принципы менеджмента. Основы маркетинга. 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Рынок труда. Безработица и государственная политика в области занятости в России.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lastRenderedPageBreak/>
        <w:t xml:space="preserve">Рациональное поведение потребителя и производителя.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  <w:r w:rsidRPr="001B5424">
        <w:rPr>
          <w:rFonts w:ascii="Times New Roman" w:hAnsi="Times New Roman" w:cs="Times New Roman"/>
          <w:sz w:val="26"/>
          <w:szCs w:val="26"/>
        </w:rPr>
        <w:br/>
        <w:t>      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b/>
          <w:sz w:val="26"/>
          <w:szCs w:val="26"/>
        </w:rPr>
        <w:t>Социальная сфера.-17 часов</w:t>
      </w:r>
      <w:r w:rsidRPr="001B5424">
        <w:rPr>
          <w:rFonts w:ascii="Times New Roman" w:hAnsi="Times New Roman" w:cs="Times New Roman"/>
          <w:sz w:val="26"/>
          <w:szCs w:val="26"/>
        </w:rPr>
        <w:t>.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      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Социальные нормы и отклоняющееся поведение. Многообразие социальных норм. </w:t>
      </w:r>
      <w:proofErr w:type="spellStart"/>
      <w:r w:rsidRPr="001B5424">
        <w:rPr>
          <w:sz w:val="26"/>
          <w:szCs w:val="26"/>
        </w:rPr>
        <w:t>Девиантное</w:t>
      </w:r>
      <w:proofErr w:type="spellEnd"/>
      <w:r w:rsidRPr="001B5424">
        <w:rPr>
          <w:sz w:val="26"/>
          <w:szCs w:val="26"/>
        </w:rPr>
        <w:t xml:space="preserve"> поведение, его причины и профилактика. Социальный контроль и самоконтроль.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Семья и быт. Семья как социальный институт. Семья в современном обществе. Бытовые отношения.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Демографическая ситуация в современной России и проблемы неполной </w:t>
      </w:r>
      <w:proofErr w:type="spellStart"/>
      <w:r w:rsidRPr="001B5424">
        <w:rPr>
          <w:rFonts w:ascii="Times New Roman" w:hAnsi="Times New Roman" w:cs="Times New Roman"/>
          <w:sz w:val="26"/>
          <w:szCs w:val="26"/>
        </w:rPr>
        <w:t>семьи.Семья</w:t>
      </w:r>
      <w:proofErr w:type="spellEnd"/>
      <w:r w:rsidRPr="001B5424">
        <w:rPr>
          <w:rFonts w:ascii="Times New Roman" w:hAnsi="Times New Roman" w:cs="Times New Roman"/>
          <w:sz w:val="26"/>
          <w:szCs w:val="26"/>
        </w:rPr>
        <w:t xml:space="preserve">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Религиозные объединения и организации в РФ. Религиозные объединения и организации в Российской Федерации. Опасность сектантства. Межнациональные отношения, </w:t>
      </w:r>
      <w:proofErr w:type="spellStart"/>
      <w:r w:rsidRPr="001B5424">
        <w:rPr>
          <w:rFonts w:ascii="Times New Roman" w:hAnsi="Times New Roman" w:cs="Times New Roman"/>
          <w:sz w:val="26"/>
          <w:szCs w:val="26"/>
        </w:rPr>
        <w:t>этносоциальные</w:t>
      </w:r>
      <w:proofErr w:type="spellEnd"/>
      <w:r w:rsidRPr="001B5424">
        <w:rPr>
          <w:rFonts w:ascii="Times New Roman" w:hAnsi="Times New Roman" w:cs="Times New Roman"/>
          <w:sz w:val="26"/>
          <w:szCs w:val="26"/>
        </w:rPr>
        <w:t xml:space="preserve"> конфликты, пути их разрешения. </w:t>
      </w:r>
      <w:proofErr w:type="spellStart"/>
      <w:r w:rsidRPr="001B5424">
        <w:rPr>
          <w:rFonts w:ascii="Times New Roman" w:hAnsi="Times New Roman" w:cs="Times New Roman"/>
          <w:sz w:val="26"/>
          <w:szCs w:val="26"/>
        </w:rPr>
        <w:t>Гендер</w:t>
      </w:r>
      <w:proofErr w:type="spellEnd"/>
      <w:r w:rsidRPr="001B5424">
        <w:rPr>
          <w:rFonts w:ascii="Times New Roman" w:hAnsi="Times New Roman" w:cs="Times New Roman"/>
          <w:sz w:val="26"/>
          <w:szCs w:val="26"/>
        </w:rPr>
        <w:t>- социальный пол.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424">
        <w:rPr>
          <w:rFonts w:ascii="Times New Roman" w:hAnsi="Times New Roman" w:cs="Times New Roman"/>
          <w:b/>
          <w:sz w:val="26"/>
          <w:szCs w:val="26"/>
        </w:rPr>
        <w:t>Политическая жизнь общества.-23 часа.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статус личности. Политическое участие. Абсентеизм, его причины и опасность.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Гражданские инициативы. Роль СМИ в политической жизни общества. Влияние </w:t>
      </w:r>
      <w:r w:rsidRPr="001B5424">
        <w:rPr>
          <w:rFonts w:ascii="Times New Roman" w:hAnsi="Times New Roman" w:cs="Times New Roman"/>
          <w:sz w:val="26"/>
          <w:szCs w:val="26"/>
        </w:rPr>
        <w:lastRenderedPageBreak/>
        <w:t xml:space="preserve">СМИ на позицию избирателя во время предвыборных кампаний. Политический процесс. Избирательная кампания в РФ. Законодательство РФ о выборах. 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sz w:val="26"/>
          <w:szCs w:val="26"/>
        </w:rPr>
      </w:pPr>
      <w:r w:rsidRPr="001B5424">
        <w:rPr>
          <w:rFonts w:ascii="Times New Roman" w:hAnsi="Times New Roman" w:cs="Times New Roman"/>
          <w:sz w:val="26"/>
          <w:szCs w:val="26"/>
        </w:rPr>
        <w:t xml:space="preserve">Политическая элита и политическое лидерство. Политическая элита.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 Политическое лидерство. Типология лидерства. Лидеры и ведомые.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      Политика и власть. Политика и общество. Политические институты и отношения. Власть, ее происхождение и виды.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 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Демократические выборы и политические партии. Избирательные системы. Многопартийность. Политическая идеология. </w:t>
      </w:r>
    </w:p>
    <w:p w:rsidR="006547A5" w:rsidRPr="001B5424" w:rsidRDefault="006547A5" w:rsidP="006547A5">
      <w:pPr>
        <w:pStyle w:val="a8"/>
        <w:spacing w:after="0" w:line="200" w:lineRule="atLeast"/>
        <w:jc w:val="both"/>
        <w:rPr>
          <w:sz w:val="26"/>
          <w:szCs w:val="26"/>
        </w:rPr>
      </w:pPr>
      <w:r w:rsidRPr="001B5424">
        <w:rPr>
          <w:sz w:val="26"/>
          <w:szCs w:val="26"/>
        </w:rPr>
        <w:t xml:space="preserve">Участие граждан в политической жизни. Политический процесс. Политическое участие. Политическая культура. </w:t>
      </w:r>
    </w:p>
    <w:p w:rsidR="006547A5" w:rsidRPr="001B5424" w:rsidRDefault="006547A5" w:rsidP="006547A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5424">
        <w:rPr>
          <w:rFonts w:ascii="Times New Roman" w:hAnsi="Times New Roman" w:cs="Times New Roman"/>
          <w:b/>
          <w:bCs/>
          <w:sz w:val="26"/>
          <w:szCs w:val="26"/>
        </w:rPr>
        <w:t>Итоговое повторение-2 часа.</w:t>
      </w:r>
    </w:p>
    <w:p w:rsidR="006547A5" w:rsidRPr="001B5424" w:rsidRDefault="006547A5" w:rsidP="006547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CA1" w:rsidRDefault="00427CA1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34ADA" w:rsidRPr="001B5424" w:rsidRDefault="00234ADA" w:rsidP="00427CA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7CA1" w:rsidRPr="001B5424" w:rsidRDefault="00427CA1" w:rsidP="00427C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2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Календарно-тематическое планирование по курсу «Обществознание» для 11-х классов.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954"/>
        <w:gridCol w:w="992"/>
        <w:gridCol w:w="709"/>
        <w:gridCol w:w="850"/>
      </w:tblGrid>
      <w:tr w:rsidR="006547A5" w:rsidRPr="001B5424" w:rsidTr="006547A5">
        <w:trPr>
          <w:trHeight w:val="469"/>
        </w:trPr>
        <w:tc>
          <w:tcPr>
            <w:tcW w:w="675" w:type="dxa"/>
            <w:vMerge w:val="restart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vMerge w:val="restart"/>
          </w:tcPr>
          <w:p w:rsidR="006547A5" w:rsidRPr="001B5424" w:rsidRDefault="006547A5" w:rsidP="0002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уроков</w:t>
            </w:r>
          </w:p>
          <w:p w:rsidR="006547A5" w:rsidRPr="001B5424" w:rsidRDefault="006547A5" w:rsidP="0002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7A5" w:rsidRPr="001B5424" w:rsidRDefault="006547A5" w:rsidP="0002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</w:t>
            </w:r>
          </w:p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6547A5" w:rsidRPr="001B5424" w:rsidTr="001B5424">
        <w:trPr>
          <w:trHeight w:val="385"/>
        </w:trPr>
        <w:tc>
          <w:tcPr>
            <w:tcW w:w="675" w:type="dxa"/>
            <w:vMerge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6547A5" w:rsidRPr="001B5424" w:rsidRDefault="006547A5" w:rsidP="0002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6547A5" w:rsidRPr="001B5424" w:rsidTr="006547A5">
        <w:trPr>
          <w:trHeight w:val="337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6547A5" w:rsidRPr="001B5424" w:rsidRDefault="006547A5" w:rsidP="001449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РАЗДЕЛ 1Экономическая  жизнь общества(26 часов)</w:t>
            </w: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Роль экономики в жизни общества.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Взаимодействие экономики с  социальной и политической сферами общества.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Экономика: наука и хозяйство.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Экономическая деятельность и ее измерители.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Экономический рост и развитие.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Экономические циклы.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Рыночные отношения в  экономике.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Современная рыночная система.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Фирма в  экономике.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Экономические издержки и прибыль.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основы предпринимательской деятельности. 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spacing w:before="24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Как открыть свое дело.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Слагаемые успеха в бизнесе.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принципы менеджмента. Основы  маркетинга.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и государство. 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Основы денежной и бюджетной политики.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Финансы в экономике.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Инфляция: виды, причины, последствия.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Занятость и безработица. 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Государственная политика в области занятости.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Мировая экономика. </w:t>
            </w:r>
          </w:p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Глобальные проблемы экономики.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6547A5" w:rsidRPr="001B5424" w:rsidRDefault="006547A5" w:rsidP="00144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Экономическая культура. 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Экономическая  свобода и социальная  ответственность.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Экономическая  свобода и социальная  ответственность.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rPr>
          <w:trHeight w:val="606"/>
        </w:trPr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Контрольное тестирование в форме ЕГЭ по теме «Экономическая жизнь общества».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6547A5">
        <w:tc>
          <w:tcPr>
            <w:tcW w:w="9180" w:type="dxa"/>
            <w:gridSpan w:val="5"/>
          </w:tcPr>
          <w:p w:rsidR="006547A5" w:rsidRPr="001B5424" w:rsidRDefault="006547A5" w:rsidP="001449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РАЗДЕЛ 2Социальная сфера (17 часов)</w:t>
            </w: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Социальная структура общества.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стратификация. 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Социальные интересы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Социальные интересы.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Социальные нормы и отклоняющееся поведение.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Социальный контроль.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Нации и межнациональные отношения.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Межнациональные конфликты и пути их преодоления.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Семья и быт.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Семья в  современном обществе.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Гендер</w:t>
            </w:r>
            <w:proofErr w:type="spellEnd"/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 – социальный пол.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Гендерные отношения в современном обществе.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Молодежь в современном обществе.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Молодежная субкультура.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Демографическая ситуация в современной России.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67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 xml:space="preserve">Миграция. 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FE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954" w:type="dxa"/>
          </w:tcPr>
          <w:p w:rsidR="006547A5" w:rsidRPr="001B5424" w:rsidRDefault="006547A5" w:rsidP="00FE5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Контрольное тестирование в форме ЕГЭ по теме «Социальная сфера».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6547A5">
        <w:tc>
          <w:tcPr>
            <w:tcW w:w="9180" w:type="dxa"/>
            <w:gridSpan w:val="5"/>
          </w:tcPr>
          <w:p w:rsidR="006547A5" w:rsidRPr="001B5424" w:rsidRDefault="006547A5" w:rsidP="008B375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РАЗДЕЛ 3Политическая   жизнь общества ( 23 часа)</w:t>
            </w: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Политика и власть.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Политические отношения.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Политическая система.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Государство в политической системе.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Демократические перемены в современной России.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Гражданское общество и правовое государство.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Местное самоуправление.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Демократические выборы.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Типы избирательных систем.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Политические партии и партийные системы.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Типология и функции политических партий.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Типы партийных систем.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Политическая элита и политическое лидерство.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Типы политического лидерства.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Политическое сознание.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A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Политическое сознание.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A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и политическое сознание.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A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Политическое поведение.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A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Политический  терроризм.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A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Политический процесс и культура политического участия.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A0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Политическое участие.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Политическая культура.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Контрольное тестирование в форме ЕГЭ по теме «Экономическая жизнь общества».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6547A5">
        <w:tc>
          <w:tcPr>
            <w:tcW w:w="9180" w:type="dxa"/>
            <w:gridSpan w:val="5"/>
          </w:tcPr>
          <w:p w:rsidR="006547A5" w:rsidRPr="001B5424" w:rsidRDefault="006547A5" w:rsidP="006547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РАЗДЕЛ 4Итоговое повторение курса  ( 2 часа)</w:t>
            </w: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954" w:type="dxa"/>
          </w:tcPr>
          <w:p w:rsidR="006547A5" w:rsidRPr="001B5424" w:rsidRDefault="006547A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47A5" w:rsidRPr="001B5424" w:rsidTr="001B5424">
        <w:tc>
          <w:tcPr>
            <w:tcW w:w="675" w:type="dxa"/>
          </w:tcPr>
          <w:p w:rsidR="006547A5" w:rsidRPr="001B5424" w:rsidRDefault="006547A5" w:rsidP="0097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954" w:type="dxa"/>
          </w:tcPr>
          <w:p w:rsidR="006547A5" w:rsidRPr="001B5424" w:rsidRDefault="00122195" w:rsidP="00972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547A5" w:rsidRPr="001B5424">
              <w:rPr>
                <w:rFonts w:ascii="Times New Roman" w:hAnsi="Times New Roman" w:cs="Times New Roman"/>
                <w:sz w:val="26"/>
                <w:szCs w:val="26"/>
              </w:rPr>
              <w:t>овторение</w:t>
            </w:r>
          </w:p>
        </w:tc>
        <w:tc>
          <w:tcPr>
            <w:tcW w:w="992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4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547A5" w:rsidRPr="001B5424" w:rsidRDefault="006547A5" w:rsidP="0097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27CA1" w:rsidRPr="001B5424" w:rsidRDefault="00427CA1" w:rsidP="00427CA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427CA1" w:rsidRPr="001B5424" w:rsidSect="00D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6C69"/>
    <w:multiLevelType w:val="hybridMultilevel"/>
    <w:tmpl w:val="0C2A02BE"/>
    <w:lvl w:ilvl="0" w:tplc="DB26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/>
      </w:rPr>
    </w:lvl>
    <w:lvl w:ilvl="1" w:tplc="79D8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6324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B0F9F"/>
    <w:multiLevelType w:val="hybridMultilevel"/>
    <w:tmpl w:val="E3A6FD8E"/>
    <w:lvl w:ilvl="0" w:tplc="E564F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324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B641F3"/>
    <w:multiLevelType w:val="hybridMultilevel"/>
    <w:tmpl w:val="E3F6EDC4"/>
    <w:lvl w:ilvl="0" w:tplc="2E0AAC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32423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9014B"/>
    <w:multiLevelType w:val="hybridMultilevel"/>
    <w:tmpl w:val="90EC1874"/>
    <w:lvl w:ilvl="0" w:tplc="60C00E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32423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302493"/>
    <w:multiLevelType w:val="hybridMultilevel"/>
    <w:tmpl w:val="EF3ED03E"/>
    <w:lvl w:ilvl="0" w:tplc="8ECA7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63242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CA7F7C"/>
    <w:multiLevelType w:val="hybridMultilevel"/>
    <w:tmpl w:val="3BD84BCC"/>
    <w:lvl w:ilvl="0" w:tplc="28521E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32423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7CA1"/>
    <w:rsid w:val="00122195"/>
    <w:rsid w:val="001449BF"/>
    <w:rsid w:val="001B5424"/>
    <w:rsid w:val="00234ADA"/>
    <w:rsid w:val="003D63FE"/>
    <w:rsid w:val="00427CA1"/>
    <w:rsid w:val="00596344"/>
    <w:rsid w:val="0061793C"/>
    <w:rsid w:val="006547A5"/>
    <w:rsid w:val="007D5768"/>
    <w:rsid w:val="008B3757"/>
    <w:rsid w:val="00996B5B"/>
    <w:rsid w:val="00B06897"/>
    <w:rsid w:val="00B449AC"/>
    <w:rsid w:val="00D12309"/>
    <w:rsid w:val="00D361AB"/>
    <w:rsid w:val="00D37D17"/>
    <w:rsid w:val="00F04C4F"/>
    <w:rsid w:val="00F2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7"/>
  </w:style>
  <w:style w:type="paragraph" w:styleId="2">
    <w:name w:val="heading 2"/>
    <w:basedOn w:val="a"/>
    <w:next w:val="a"/>
    <w:link w:val="20"/>
    <w:qFormat/>
    <w:rsid w:val="00427CA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27CA1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Plain Text"/>
    <w:basedOn w:val="a"/>
    <w:link w:val="a5"/>
    <w:rsid w:val="00427CA1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427CA1"/>
    <w:rPr>
      <w:rFonts w:ascii="Courier New" w:eastAsia="Calibri" w:hAnsi="Courier New" w:cs="Times New Roman"/>
      <w:sz w:val="20"/>
      <w:szCs w:val="20"/>
    </w:rPr>
  </w:style>
  <w:style w:type="paragraph" w:styleId="a6">
    <w:name w:val="Body Text Indent"/>
    <w:basedOn w:val="a"/>
    <w:link w:val="a7"/>
    <w:rsid w:val="00427CA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27CA1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27CA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27CA1"/>
    <w:rPr>
      <w:rFonts w:ascii="Times New Roman" w:eastAsia="Calibri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427CA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7CA1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27C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5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F219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Strong"/>
    <w:qFormat/>
    <w:rsid w:val="00F219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ADA"/>
    <w:rPr>
      <w:rFonts w:ascii="Segoe UI" w:hAnsi="Segoe UI" w:cs="Segoe UI"/>
      <w:sz w:val="18"/>
      <w:szCs w:val="18"/>
    </w:rPr>
  </w:style>
  <w:style w:type="paragraph" w:customStyle="1" w:styleId="cee1fbf7edfbe9">
    <w:name w:val="Оceбe1ыfbчf7нedыfbйe9"/>
    <w:uiPriority w:val="99"/>
    <w:rsid w:val="0061793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1793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12</cp:revision>
  <cp:lastPrinted>2021-09-14T09:25:00Z</cp:lastPrinted>
  <dcterms:created xsi:type="dcterms:W3CDTF">2019-08-13T16:14:00Z</dcterms:created>
  <dcterms:modified xsi:type="dcterms:W3CDTF">2022-11-03T14:32:00Z</dcterms:modified>
</cp:coreProperties>
</file>